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  <w:r w:rsidRPr="00680178">
        <w:rPr>
          <w:b/>
        </w:rPr>
        <w:t>ПРИМЕРНАЯ ПРОГРАММА УЧЕБНОЙ ДИСЦИПЛИНЫ</w:t>
      </w: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pStyle w:val="p1"/>
        <w:spacing w:before="0" w:beforeAutospacing="0" w:after="0" w:afterAutospacing="0" w:line="360" w:lineRule="auto"/>
        <w:ind w:firstLine="709"/>
        <w:jc w:val="center"/>
      </w:pPr>
      <w:r w:rsidRPr="00680178">
        <w:rPr>
          <w:rStyle w:val="s1"/>
        </w:rPr>
        <w:t>1. Наименование дисциплины</w:t>
      </w: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  <w:r w:rsidRPr="00680178">
        <w:rPr>
          <w:b/>
        </w:rPr>
        <w:t>«ИСТОРИЯ</w:t>
      </w:r>
      <w:r w:rsidR="00C21AC6" w:rsidRPr="00680178">
        <w:rPr>
          <w:b/>
        </w:rPr>
        <w:t xml:space="preserve"> СТРАН</w:t>
      </w:r>
      <w:r w:rsidRPr="00680178">
        <w:rPr>
          <w:b/>
        </w:rPr>
        <w:t xml:space="preserve"> ЛАТИНСКОЙ АМЕРИКИ В НОВОЕ И НОВЕЙШЕЕ ВРЕМЯ»</w:t>
      </w: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spacing w:line="360" w:lineRule="auto"/>
        <w:ind w:firstLine="709"/>
        <w:jc w:val="center"/>
      </w:pPr>
      <w:r w:rsidRPr="00680178">
        <w:t>Рекомендуется для направления подготовки</w:t>
      </w:r>
    </w:p>
    <w:p w:rsidR="005520DC" w:rsidRPr="00680178" w:rsidRDefault="005520DC" w:rsidP="00680178">
      <w:pPr>
        <w:spacing w:line="360" w:lineRule="auto"/>
        <w:ind w:firstLine="709"/>
        <w:jc w:val="center"/>
      </w:pPr>
      <w:r w:rsidRPr="00680178">
        <w:t>030600 «История»</w:t>
      </w: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spacing w:line="360" w:lineRule="auto"/>
        <w:ind w:firstLine="709"/>
        <w:jc w:val="center"/>
      </w:pPr>
      <w:r w:rsidRPr="00680178">
        <w:t>Квалификация (степень) выпускника</w:t>
      </w: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  <w:r w:rsidRPr="00680178">
        <w:rPr>
          <w:b/>
        </w:rPr>
        <w:t>Бакалавр/магистр</w:t>
      </w: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spacing w:line="360" w:lineRule="auto"/>
        <w:ind w:firstLine="709"/>
        <w:jc w:val="center"/>
        <w:rPr>
          <w:b/>
        </w:rPr>
      </w:pPr>
    </w:p>
    <w:p w:rsidR="005520DC" w:rsidRPr="00680178" w:rsidRDefault="005520DC" w:rsidP="00680178">
      <w:pPr>
        <w:spacing w:line="360" w:lineRule="auto"/>
        <w:ind w:firstLine="709"/>
        <w:jc w:val="center"/>
      </w:pPr>
    </w:p>
    <w:p w:rsidR="005520DC" w:rsidRPr="00680178" w:rsidRDefault="005520DC" w:rsidP="00680178">
      <w:pPr>
        <w:spacing w:line="360" w:lineRule="auto"/>
        <w:ind w:firstLine="709"/>
        <w:jc w:val="center"/>
      </w:pPr>
    </w:p>
    <w:p w:rsidR="005520DC" w:rsidRPr="00680178" w:rsidRDefault="005520DC" w:rsidP="00680178">
      <w:pPr>
        <w:spacing w:line="360" w:lineRule="auto"/>
        <w:ind w:firstLine="709"/>
        <w:jc w:val="center"/>
      </w:pPr>
    </w:p>
    <w:p w:rsidR="005520DC" w:rsidRPr="00680178" w:rsidRDefault="005520DC" w:rsidP="00680178">
      <w:pPr>
        <w:spacing w:line="360" w:lineRule="auto"/>
        <w:ind w:firstLine="709"/>
        <w:jc w:val="center"/>
      </w:pPr>
    </w:p>
    <w:p w:rsidR="005520DC" w:rsidRPr="00680178" w:rsidRDefault="005520DC" w:rsidP="00680178">
      <w:pPr>
        <w:spacing w:line="360" w:lineRule="auto"/>
        <w:ind w:firstLine="709"/>
        <w:jc w:val="center"/>
      </w:pPr>
    </w:p>
    <w:p w:rsidR="005520DC" w:rsidRPr="00680178" w:rsidRDefault="005520DC" w:rsidP="00680178">
      <w:pPr>
        <w:spacing w:line="360" w:lineRule="auto"/>
        <w:ind w:firstLine="709"/>
        <w:jc w:val="center"/>
      </w:pPr>
    </w:p>
    <w:p w:rsidR="005520DC" w:rsidRPr="00680178" w:rsidRDefault="005520DC" w:rsidP="00680178">
      <w:pPr>
        <w:spacing w:line="360" w:lineRule="auto"/>
        <w:ind w:firstLine="709"/>
        <w:jc w:val="center"/>
      </w:pPr>
    </w:p>
    <w:p w:rsidR="005520DC" w:rsidRPr="00680178" w:rsidRDefault="005520DC" w:rsidP="00680178">
      <w:pPr>
        <w:spacing w:line="360" w:lineRule="auto"/>
        <w:ind w:firstLine="709"/>
        <w:jc w:val="center"/>
      </w:pPr>
    </w:p>
    <w:p w:rsidR="005520DC" w:rsidRPr="00680178" w:rsidRDefault="00A261FF" w:rsidP="00680178">
      <w:pPr>
        <w:spacing w:line="360" w:lineRule="auto"/>
        <w:ind w:firstLine="709"/>
      </w:pPr>
      <w:r w:rsidRPr="00680178">
        <w:t xml:space="preserve"> </w:t>
      </w:r>
    </w:p>
    <w:p w:rsidR="005520DC" w:rsidRPr="00680178" w:rsidRDefault="005520DC" w:rsidP="00680178">
      <w:pPr>
        <w:spacing w:line="360" w:lineRule="auto"/>
        <w:ind w:firstLine="709"/>
      </w:pPr>
    </w:p>
    <w:p w:rsidR="005520DC" w:rsidRPr="00680178" w:rsidRDefault="005520DC" w:rsidP="00680178">
      <w:pPr>
        <w:spacing w:line="360" w:lineRule="auto"/>
        <w:ind w:firstLine="709"/>
      </w:pPr>
    </w:p>
    <w:p w:rsidR="005520DC" w:rsidRPr="00680178" w:rsidRDefault="005520DC" w:rsidP="00680178">
      <w:pPr>
        <w:spacing w:line="360" w:lineRule="auto"/>
        <w:ind w:firstLine="709"/>
        <w:jc w:val="center"/>
      </w:pPr>
      <w:r w:rsidRPr="00680178">
        <w:t>Москва – 2014</w:t>
      </w:r>
    </w:p>
    <w:p w:rsidR="005520DC" w:rsidRPr="00680178" w:rsidRDefault="005520DC" w:rsidP="00680178">
      <w:pPr>
        <w:spacing w:line="360" w:lineRule="auto"/>
        <w:ind w:firstLine="709"/>
        <w:rPr>
          <w:b/>
        </w:rPr>
      </w:pPr>
      <w:r w:rsidRPr="00680178">
        <w:rPr>
          <w:b/>
        </w:rPr>
        <w:br w:type="page"/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rPr>
          <w:b/>
        </w:rPr>
        <w:lastRenderedPageBreak/>
        <w:t xml:space="preserve">2. </w:t>
      </w:r>
      <w:r w:rsidRPr="00680178">
        <w:rPr>
          <w:rStyle w:val="s1"/>
          <w:b/>
        </w:rPr>
        <w:t>Шифр дисциплины</w:t>
      </w:r>
      <w:r w:rsidRPr="00680178">
        <w:rPr>
          <w:rStyle w:val="s1"/>
        </w:rPr>
        <w:t xml:space="preserve"> </w:t>
      </w:r>
      <w:r w:rsidRPr="00680178">
        <w:t>(присваивается Управлением академической политики и организации учебного процесса)</w:t>
      </w:r>
      <w:r w:rsidR="009F2A3C" w:rsidRPr="00680178">
        <w:t>.</w:t>
      </w:r>
    </w:p>
    <w:p w:rsidR="00D5311A" w:rsidRPr="00680178" w:rsidRDefault="00D5311A" w:rsidP="00680178">
      <w:pPr>
        <w:spacing w:line="360" w:lineRule="auto"/>
        <w:ind w:firstLine="709"/>
        <w:rPr>
          <w:rStyle w:val="s1"/>
          <w:b/>
        </w:rPr>
      </w:pPr>
    </w:p>
    <w:p w:rsidR="00D5311A" w:rsidRPr="00680178" w:rsidRDefault="00D5311A" w:rsidP="00680178">
      <w:pPr>
        <w:spacing w:line="360" w:lineRule="auto"/>
        <w:ind w:firstLine="709"/>
        <w:rPr>
          <w:rStyle w:val="s1"/>
          <w:b/>
        </w:rPr>
      </w:pPr>
      <w:r w:rsidRPr="00680178">
        <w:rPr>
          <w:rStyle w:val="s1"/>
          <w:b/>
        </w:rPr>
        <w:t>3. Цели и задачи дисциплины</w:t>
      </w:r>
      <w:r w:rsidR="009F2A3C" w:rsidRPr="00680178">
        <w:rPr>
          <w:rStyle w:val="s1"/>
          <w:b/>
        </w:rPr>
        <w:t>.</w:t>
      </w:r>
    </w:p>
    <w:p w:rsidR="00D5311A" w:rsidRPr="00680178" w:rsidRDefault="00D5311A" w:rsidP="00680178">
      <w:pPr>
        <w:spacing w:line="360" w:lineRule="auto"/>
        <w:ind w:firstLine="709"/>
        <w:rPr>
          <w:b/>
        </w:rPr>
      </w:pPr>
      <w:r w:rsidRPr="00680178">
        <w:rPr>
          <w:b/>
        </w:rPr>
        <w:t>Цели дисциплины</w:t>
      </w:r>
      <w:r w:rsidR="009F2A3C" w:rsidRPr="00680178">
        <w:rPr>
          <w:b/>
        </w:rPr>
        <w:t>:</w:t>
      </w:r>
    </w:p>
    <w:p w:rsidR="00D5311A" w:rsidRPr="00680178" w:rsidRDefault="00D5311A" w:rsidP="00680178">
      <w:pPr>
        <w:spacing w:line="360" w:lineRule="auto"/>
        <w:ind w:firstLine="709"/>
        <w:contextualSpacing/>
        <w:jc w:val="both"/>
        <w:rPr>
          <w:b/>
        </w:rPr>
      </w:pPr>
      <w:r w:rsidRPr="00680178">
        <w:rPr>
          <w:b/>
        </w:rPr>
        <w:t xml:space="preserve">- </w:t>
      </w:r>
      <w:r w:rsidRPr="00680178">
        <w:t>знакомство студентов с историей Латинской Америки</w:t>
      </w:r>
      <w:r w:rsidRPr="00680178">
        <w:rPr>
          <w:i/>
        </w:rPr>
        <w:t xml:space="preserve"> </w:t>
      </w:r>
      <w:r w:rsidRPr="00680178">
        <w:t>в новое и новейшее время, ее основными периодами и событиями;</w:t>
      </w:r>
    </w:p>
    <w:p w:rsidR="00D5311A" w:rsidRPr="00680178" w:rsidRDefault="00D5311A" w:rsidP="00680178">
      <w:pPr>
        <w:spacing w:line="360" w:lineRule="auto"/>
        <w:ind w:firstLine="709"/>
        <w:contextualSpacing/>
        <w:jc w:val="both"/>
        <w:rPr>
          <w:b/>
        </w:rPr>
      </w:pPr>
      <w:r w:rsidRPr="00680178">
        <w:rPr>
          <w:b/>
        </w:rPr>
        <w:t xml:space="preserve">- </w:t>
      </w:r>
      <w:r w:rsidRPr="00680178">
        <w:t>р</w:t>
      </w:r>
      <w:r w:rsidR="00EC3E0C" w:rsidRPr="00680178">
        <w:t>азвитие</w:t>
      </w:r>
      <w:r w:rsidRPr="00680178">
        <w:t xml:space="preserve"> способности анализировать исторические события и процессы, оценивать их закономерность;</w:t>
      </w:r>
    </w:p>
    <w:p w:rsidR="00D5311A" w:rsidRPr="00680178" w:rsidRDefault="00D5311A" w:rsidP="00680178">
      <w:pPr>
        <w:spacing w:line="360" w:lineRule="auto"/>
        <w:ind w:firstLine="709"/>
        <w:contextualSpacing/>
        <w:jc w:val="both"/>
      </w:pPr>
      <w:r w:rsidRPr="00680178">
        <w:rPr>
          <w:b/>
        </w:rPr>
        <w:t xml:space="preserve">- </w:t>
      </w:r>
      <w:r w:rsidRPr="00680178">
        <w:t>формирование навыков обобщения и систематизации полученных знаний, культуры исторического мышления.</w:t>
      </w:r>
    </w:p>
    <w:p w:rsidR="00D5311A" w:rsidRPr="00680178" w:rsidRDefault="00D5311A" w:rsidP="00680178">
      <w:pPr>
        <w:spacing w:line="360" w:lineRule="auto"/>
        <w:ind w:firstLine="709"/>
        <w:jc w:val="both"/>
      </w:pPr>
    </w:p>
    <w:p w:rsidR="00D5311A" w:rsidRPr="00680178" w:rsidRDefault="00D5311A" w:rsidP="00680178">
      <w:pPr>
        <w:spacing w:line="360" w:lineRule="auto"/>
        <w:ind w:firstLine="709"/>
        <w:jc w:val="both"/>
        <w:rPr>
          <w:b/>
        </w:rPr>
      </w:pPr>
      <w:r w:rsidRPr="00680178">
        <w:rPr>
          <w:b/>
        </w:rPr>
        <w:t>Задачи дисциплины</w:t>
      </w:r>
      <w:r w:rsidR="009F2A3C" w:rsidRPr="00680178">
        <w:rPr>
          <w:b/>
        </w:rPr>
        <w:t>: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>- продемонстриров</w:t>
      </w:r>
      <w:r w:rsidR="00EC3E0C" w:rsidRPr="00680178">
        <w:t>ать студентам особенности исторического</w:t>
      </w:r>
      <w:r w:rsidRPr="00680178">
        <w:t xml:space="preserve"> развития Латинской Америки</w:t>
      </w:r>
      <w:r w:rsidR="00EC3E0C" w:rsidRPr="00680178">
        <w:t xml:space="preserve"> на различных этапах</w:t>
      </w:r>
      <w:r w:rsidRPr="00680178">
        <w:t>, специфику экономической трансформации стран региона;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>- выделить основные социальные процессы, разворачивавшиеся в регионе на протяжении нового и новейшего времен</w:t>
      </w:r>
      <w:r w:rsidR="00EC3E0C" w:rsidRPr="00680178">
        <w:t>и</w:t>
      </w:r>
      <w:r w:rsidRPr="00680178">
        <w:t>;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>- д</w:t>
      </w:r>
      <w:r w:rsidR="00EC3E0C" w:rsidRPr="00680178">
        <w:t>ать</w:t>
      </w:r>
      <w:r w:rsidRPr="00680178">
        <w:t xml:space="preserve"> представление о закономерностях развития политической истории в рамках изучаемого периода, о ведущих политических деятелях стран региона, охарактеризовать главные политические течения, движения и партии, эволюцию их программных установок, обозначить общественные и культурные достижения стран Латинской Америки в новое и новейшее время;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>- познакомить студентов с оценками ключевых исторических событий в зарубежной и отечественной историографии;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>- оказать помощь в формировании собственной позиции исследователя, выработке навыков самостоятельной работы с историческими документами и литературой для продолжения научной деятельности.</w:t>
      </w:r>
    </w:p>
    <w:p w:rsidR="00D5311A" w:rsidRPr="00680178" w:rsidRDefault="00D5311A" w:rsidP="00680178">
      <w:pPr>
        <w:spacing w:line="360" w:lineRule="auto"/>
        <w:ind w:firstLine="709"/>
        <w:jc w:val="both"/>
        <w:rPr>
          <w:b/>
          <w:color w:val="FF0000"/>
        </w:rPr>
      </w:pPr>
    </w:p>
    <w:p w:rsidR="00D5311A" w:rsidRPr="00680178" w:rsidRDefault="00D5311A" w:rsidP="00680178">
      <w:pPr>
        <w:spacing w:line="360" w:lineRule="auto"/>
        <w:ind w:firstLine="709"/>
        <w:rPr>
          <w:b/>
        </w:rPr>
      </w:pPr>
      <w:r w:rsidRPr="00680178">
        <w:rPr>
          <w:b/>
        </w:rPr>
        <w:t>4. Место дисциплины в структуре ООП</w:t>
      </w:r>
      <w:r w:rsidR="005765BA" w:rsidRPr="00680178">
        <w:rPr>
          <w:b/>
        </w:rPr>
        <w:t>.</w:t>
      </w:r>
    </w:p>
    <w:p w:rsidR="005765BA" w:rsidRPr="00680178" w:rsidRDefault="005765BA" w:rsidP="00680178">
      <w:pPr>
        <w:spacing w:line="360" w:lineRule="auto"/>
        <w:ind w:firstLine="709"/>
        <w:jc w:val="both"/>
      </w:pPr>
      <w:r w:rsidRPr="00680178">
        <w:rPr>
          <w:b/>
        </w:rPr>
        <w:t>Информация об образовательном стандарте и учебном плане:</w:t>
      </w:r>
      <w:r w:rsidR="00D5311A" w:rsidRPr="00680178">
        <w:t xml:space="preserve"> 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 xml:space="preserve">Дисциплина </w:t>
      </w:r>
      <w:r w:rsidR="00FB334A" w:rsidRPr="00680178">
        <w:t>«История Латинской Америки</w:t>
      </w:r>
      <w:r w:rsidRPr="00680178">
        <w:t xml:space="preserve"> в новое и новейшее время» входит в вариативную часть </w:t>
      </w:r>
      <w:r w:rsidRPr="00680178">
        <w:rPr>
          <w:bCs/>
        </w:rPr>
        <w:t>профессионального цикла</w:t>
      </w:r>
      <w:r w:rsidRPr="00680178">
        <w:rPr>
          <w:b/>
          <w:bCs/>
          <w:i/>
        </w:rPr>
        <w:t xml:space="preserve"> </w:t>
      </w:r>
      <w:r w:rsidRPr="00680178">
        <w:t xml:space="preserve">образовательного стандарта </w:t>
      </w:r>
      <w:proofErr w:type="spellStart"/>
      <w:r w:rsidRPr="00680178">
        <w:t>ИБ-Интегрированный</w:t>
      </w:r>
      <w:proofErr w:type="spellEnd"/>
      <w:r w:rsidRPr="00680178">
        <w:t xml:space="preserve"> магистр МГУ, учебный план </w:t>
      </w:r>
      <w:proofErr w:type="spellStart"/>
      <w:r w:rsidRPr="00680178">
        <w:t>бакалавриата</w:t>
      </w:r>
      <w:proofErr w:type="spellEnd"/>
      <w:r w:rsidRPr="00680178">
        <w:t xml:space="preserve"> по направлению 030600 «История». </w:t>
      </w:r>
      <w:r w:rsidRPr="00680178">
        <w:rPr>
          <w:bCs/>
        </w:rPr>
        <w:t xml:space="preserve">Курс </w:t>
      </w:r>
      <w:r w:rsidRPr="00680178">
        <w:t xml:space="preserve">представляет собой часть учебного модуля программы «Страноведение. </w:t>
      </w:r>
      <w:proofErr w:type="gramStart"/>
      <w:r w:rsidRPr="00680178">
        <w:t>История стран Европы и Америки в новое и новейшее время (сер.</w:t>
      </w:r>
      <w:proofErr w:type="gramEnd"/>
      <w:r w:rsidRPr="00680178">
        <w:t xml:space="preserve"> </w:t>
      </w:r>
      <w:r w:rsidRPr="00680178">
        <w:rPr>
          <w:lang w:val="es-ES_tradnl"/>
        </w:rPr>
        <w:t>XVII</w:t>
      </w:r>
      <w:r w:rsidRPr="00680178">
        <w:t>-</w:t>
      </w:r>
      <w:r w:rsidRPr="00680178">
        <w:rPr>
          <w:lang w:val="es-ES_tradnl"/>
        </w:rPr>
        <w:t>X</w:t>
      </w:r>
      <w:r w:rsidRPr="00680178">
        <w:t>Х</w:t>
      </w:r>
      <w:r w:rsidRPr="00680178">
        <w:rPr>
          <w:lang w:val="es-ES_tradnl"/>
        </w:rPr>
        <w:t>I</w:t>
      </w:r>
      <w:r w:rsidRPr="00680178">
        <w:t xml:space="preserve"> вв.)».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lastRenderedPageBreak/>
        <w:t xml:space="preserve">Логически и </w:t>
      </w:r>
      <w:proofErr w:type="spellStart"/>
      <w:proofErr w:type="gramStart"/>
      <w:r w:rsidRPr="00680178">
        <w:t>содержательно-методически</w:t>
      </w:r>
      <w:proofErr w:type="spellEnd"/>
      <w:proofErr w:type="gramEnd"/>
      <w:r w:rsidRPr="00680178">
        <w:t xml:space="preserve"> данная дисциплина связана с такими базовыми курсами по направлению подготовки 030600 «История»</w:t>
      </w:r>
      <w:r w:rsidR="00A82B2D" w:rsidRPr="00680178">
        <w:t>,</w:t>
      </w:r>
      <w:r w:rsidRPr="00680178">
        <w:t xml:space="preserve"> как: «История Древнего мира», «История Средних веков и раннего Нового времени», «Новая и новейшая история стран Азии и Африки», «Новая история стран Европы и Америки», «Новейшая история стран Европы и Америки», «История России», «Общая история церкви», «Источниковедение», «История исторической науки», «Теоретико-методологические проблемы исторической науки». Для успешного изучения дисциплины студент должен обладать основами знаний по отечественной и всеобщей истории, истории культуры.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 xml:space="preserve">Изучаемая дисциплина поможет в освоении базовых курсов «Новая история стран Европы и Америки», «Новейшая история стран Европы и Америки», «Историография новой и новейшей истории», </w:t>
      </w:r>
      <w:r w:rsidR="00596CF6" w:rsidRPr="00680178">
        <w:t xml:space="preserve">«Источниковедение новой и новейшей истории», </w:t>
      </w:r>
      <w:r w:rsidRPr="00680178">
        <w:t>а также специальных курсов, предлагаемых для бакалавров и магистров.</w:t>
      </w:r>
    </w:p>
    <w:p w:rsidR="00596CF6" w:rsidRPr="00680178" w:rsidRDefault="00596CF6" w:rsidP="00680178">
      <w:pPr>
        <w:spacing w:line="360" w:lineRule="auto"/>
        <w:ind w:firstLine="709"/>
        <w:jc w:val="both"/>
      </w:pPr>
    </w:p>
    <w:p w:rsidR="00D5311A" w:rsidRPr="00680178" w:rsidRDefault="00D5311A" w:rsidP="00680178">
      <w:pPr>
        <w:spacing w:line="360" w:lineRule="auto"/>
        <w:ind w:firstLine="709"/>
        <w:jc w:val="both"/>
        <w:rPr>
          <w:b/>
        </w:rPr>
      </w:pPr>
      <w:r w:rsidRPr="00680178">
        <w:rPr>
          <w:b/>
        </w:rPr>
        <w:t xml:space="preserve">Общая трудоемкость (в </w:t>
      </w:r>
      <w:proofErr w:type="spellStart"/>
      <w:r w:rsidRPr="00680178">
        <w:rPr>
          <w:b/>
        </w:rPr>
        <w:t>ак</w:t>
      </w:r>
      <w:proofErr w:type="spellEnd"/>
      <w:r w:rsidRPr="00680178">
        <w:rPr>
          <w:b/>
        </w:rPr>
        <w:t>. часах и зачетных единицах)</w:t>
      </w:r>
      <w:r w:rsidR="005765BA" w:rsidRPr="00680178">
        <w:rPr>
          <w:b/>
        </w:rPr>
        <w:t>: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 xml:space="preserve">Общая трудоемкость дисциплины составляет 5 зачетных единиц – 180 </w:t>
      </w:r>
      <w:proofErr w:type="spellStart"/>
      <w:r w:rsidRPr="00680178">
        <w:t>ак.ч</w:t>
      </w:r>
      <w:proofErr w:type="spellEnd"/>
      <w:r w:rsidRPr="00680178">
        <w:t>.</w:t>
      </w:r>
    </w:p>
    <w:p w:rsidR="00D5311A" w:rsidRPr="00680178" w:rsidRDefault="00D5311A" w:rsidP="00680178">
      <w:pPr>
        <w:spacing w:line="360" w:lineRule="auto"/>
        <w:ind w:firstLine="709"/>
        <w:jc w:val="both"/>
      </w:pPr>
    </w:p>
    <w:p w:rsidR="00D5311A" w:rsidRPr="00680178" w:rsidRDefault="00D5311A" w:rsidP="00680178">
      <w:pPr>
        <w:spacing w:line="360" w:lineRule="auto"/>
        <w:ind w:firstLine="709"/>
        <w:jc w:val="both"/>
        <w:rPr>
          <w:b/>
        </w:rPr>
      </w:pPr>
      <w:r w:rsidRPr="00680178">
        <w:rPr>
          <w:b/>
        </w:rPr>
        <w:t>Форма промежуточной аттестации</w:t>
      </w:r>
      <w:r w:rsidR="005765BA" w:rsidRPr="00680178">
        <w:rPr>
          <w:b/>
        </w:rPr>
        <w:t>: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>Экзамен (6 семестр)</w:t>
      </w:r>
    </w:p>
    <w:p w:rsidR="00D5311A" w:rsidRPr="00680178" w:rsidRDefault="00D5311A" w:rsidP="00680178">
      <w:pPr>
        <w:spacing w:line="360" w:lineRule="auto"/>
        <w:ind w:firstLine="709"/>
        <w:jc w:val="both"/>
        <w:rPr>
          <w:i/>
        </w:rPr>
      </w:pPr>
      <w:r w:rsidRPr="00680178">
        <w:rPr>
          <w:i/>
        </w:rPr>
        <w:t>Критерии оценки: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>По результатам устного экзамена учащийся получает оценку «отлично», «хорошо», «удовлетворительно», «неудовлетворительно».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 xml:space="preserve">Оценка «отлично» ставится: за полный ответ, глубокое знание материала, </w:t>
      </w:r>
      <w:r w:rsidR="009F2A3C" w:rsidRPr="00680178">
        <w:t>а также интерпретаций</w:t>
      </w:r>
      <w:r w:rsidRPr="00680178">
        <w:t xml:space="preserve"> в научной литературе рассматриваемого события или явления. </w:t>
      </w:r>
      <w:r w:rsidR="009F2A3C" w:rsidRPr="00680178">
        <w:t>Ответ предполагает четкое</w:t>
      </w:r>
      <w:r w:rsidRPr="00680178">
        <w:t xml:space="preserve">, </w:t>
      </w:r>
      <w:r w:rsidR="009F2A3C" w:rsidRPr="00680178">
        <w:t>ясное</w:t>
      </w:r>
      <w:r w:rsidRPr="00680178">
        <w:t xml:space="preserve"> </w:t>
      </w:r>
      <w:r w:rsidR="009F2A3C" w:rsidRPr="00680178">
        <w:t>и грамотное изложение</w:t>
      </w:r>
      <w:r w:rsidRPr="00680178">
        <w:t xml:space="preserve"> материала. 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>Оценка «хорошо» ставится: за</w:t>
      </w:r>
      <w:r w:rsidR="009F2A3C" w:rsidRPr="00680178">
        <w:t xml:space="preserve"> относительно</w:t>
      </w:r>
      <w:r w:rsidRPr="00680178">
        <w:t xml:space="preserve"> подробный, но не исчерпывающий ответ, за незнач</w:t>
      </w:r>
      <w:r w:rsidR="009F2A3C" w:rsidRPr="00680178">
        <w:t>ительные неточности и слишком</w:t>
      </w:r>
      <w:r w:rsidRPr="00680178">
        <w:t xml:space="preserve"> общее представление об интерпретации в литературе рассматриваемого события или явления.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>Оценка «удовлетворительно» ставится: за поверхностный и неполный ответ.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>Оценка «неудовлетворительно» ставится: за очевидное отсутствие знаний по теме, многочисленные и грубые ошибки, допущенные студентом.</w:t>
      </w:r>
    </w:p>
    <w:p w:rsidR="00D5311A" w:rsidRPr="00680178" w:rsidRDefault="00D5311A" w:rsidP="00680178">
      <w:pPr>
        <w:spacing w:line="360" w:lineRule="auto"/>
        <w:ind w:firstLine="709"/>
        <w:jc w:val="both"/>
        <w:rPr>
          <w:b/>
          <w:color w:val="FF0000"/>
        </w:rPr>
      </w:pPr>
    </w:p>
    <w:p w:rsidR="00D5311A" w:rsidRPr="00680178" w:rsidRDefault="00D5311A" w:rsidP="00680178">
      <w:pPr>
        <w:spacing w:line="360" w:lineRule="auto"/>
        <w:ind w:firstLine="709"/>
        <w:jc w:val="both"/>
        <w:rPr>
          <w:b/>
        </w:rPr>
      </w:pPr>
      <w:r w:rsidRPr="00680178">
        <w:rPr>
          <w:b/>
        </w:rPr>
        <w:t>5. Формы проведения</w:t>
      </w:r>
      <w:r w:rsidR="005765BA" w:rsidRPr="00680178">
        <w:rPr>
          <w:b/>
        </w:rPr>
        <w:t>.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>Лекции. Общая аудиторная нагрузка – 68 часов.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t>Самостоятельная нагрузка – 112 часов.</w:t>
      </w:r>
    </w:p>
    <w:p w:rsidR="00D5311A" w:rsidRPr="00680178" w:rsidRDefault="00D5311A" w:rsidP="00680178">
      <w:pPr>
        <w:spacing w:line="360" w:lineRule="auto"/>
        <w:ind w:firstLine="709"/>
        <w:jc w:val="both"/>
      </w:pPr>
      <w:r w:rsidRPr="00680178">
        <w:lastRenderedPageBreak/>
        <w:t>Формы текущего контроля:</w:t>
      </w:r>
      <w:r w:rsidR="005765BA" w:rsidRPr="00680178">
        <w:t xml:space="preserve"> </w:t>
      </w:r>
      <w:r w:rsidR="003E7315" w:rsidRPr="00680178">
        <w:t>к</w:t>
      </w:r>
      <w:r w:rsidRPr="00680178">
        <w:t>оллоквиу</w:t>
      </w:r>
      <w:r w:rsidR="003E7315" w:rsidRPr="00680178">
        <w:t>мы (2 коллоквиума – 5 семестр, 3</w:t>
      </w:r>
      <w:r w:rsidRPr="00680178">
        <w:t xml:space="preserve"> коллоквиума – 6 семестр).</w:t>
      </w:r>
    </w:p>
    <w:p w:rsidR="00C77A14" w:rsidRPr="00680178" w:rsidRDefault="00C77A14" w:rsidP="00680178">
      <w:pPr>
        <w:spacing w:line="360" w:lineRule="auto"/>
        <w:ind w:firstLine="709"/>
      </w:pPr>
    </w:p>
    <w:p w:rsidR="006F6945" w:rsidRPr="00680178" w:rsidRDefault="00BC5AAF" w:rsidP="00680178">
      <w:pPr>
        <w:spacing w:line="360" w:lineRule="auto"/>
        <w:ind w:firstLine="709"/>
        <w:jc w:val="both"/>
        <w:rPr>
          <w:color w:val="333333"/>
        </w:rPr>
      </w:pPr>
      <w:r w:rsidRPr="00680178">
        <w:rPr>
          <w:b/>
        </w:rPr>
        <w:t>6. Распределение трудоемкости по разделам и темам, а также формам проведения занятий с указанием форм текущего контроля и промежуточной аттестации.</w:t>
      </w:r>
      <w:r w:rsidR="00A261FF" w:rsidRPr="00680178">
        <w:rPr>
          <w:i/>
          <w:color w:val="333333"/>
        </w:rPr>
        <w:t xml:space="preserve"> </w:t>
      </w:r>
    </w:p>
    <w:p w:rsidR="006F6945" w:rsidRPr="00680178" w:rsidRDefault="00A261FF" w:rsidP="00680178">
      <w:pPr>
        <w:pStyle w:val="a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360" w:lineRule="auto"/>
        <w:ind w:firstLine="709"/>
        <w:textAlignment w:val="top"/>
        <w:rPr>
          <w:b/>
          <w:color w:val="333333"/>
        </w:rPr>
      </w:pPr>
      <w:r w:rsidRPr="00680178">
        <w:rPr>
          <w:color w:val="333333"/>
        </w:rPr>
        <w:t xml:space="preserve"> </w:t>
      </w:r>
      <w:r w:rsidR="006F6945" w:rsidRPr="00680178">
        <w:rPr>
          <w:color w:val="333333"/>
        </w:rPr>
        <w:t xml:space="preserve">ЧАСТЬ 1. </w:t>
      </w:r>
      <w:r w:rsidR="00C21AC6" w:rsidRPr="00680178">
        <w:rPr>
          <w:b/>
          <w:color w:val="333333"/>
        </w:rPr>
        <w:t>Новая история стран</w:t>
      </w:r>
      <w:r w:rsidR="006F6945" w:rsidRPr="00680178">
        <w:rPr>
          <w:b/>
          <w:color w:val="333333"/>
        </w:rPr>
        <w:t xml:space="preserve"> Латинской Америки.</w:t>
      </w:r>
    </w:p>
    <w:tbl>
      <w:tblPr>
        <w:tblW w:w="1020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383"/>
        <w:gridCol w:w="537"/>
        <w:gridCol w:w="537"/>
        <w:gridCol w:w="1156"/>
        <w:gridCol w:w="283"/>
        <w:gridCol w:w="2977"/>
        <w:gridCol w:w="1797"/>
      </w:tblGrid>
      <w:tr w:rsidR="006F6945" w:rsidRPr="00680178" w:rsidTr="00BC76A5">
        <w:trPr>
          <w:cantSplit/>
          <w:trHeight w:val="13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</w:p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>№</w:t>
            </w:r>
          </w:p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8017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80178">
              <w:rPr>
                <w:b/>
                <w:sz w:val="20"/>
                <w:szCs w:val="20"/>
              </w:rPr>
              <w:t>/</w:t>
            </w:r>
            <w:proofErr w:type="spellStart"/>
            <w:r w:rsidRPr="0068017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</w:p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>Раздел</w:t>
            </w:r>
          </w:p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>Неделя семестра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 xml:space="preserve">Формы текущего контроля успеваемости </w:t>
            </w:r>
          </w:p>
          <w:p w:rsidR="006F6945" w:rsidRPr="00680178" w:rsidRDefault="006F6945" w:rsidP="00680178">
            <w:pPr>
              <w:rPr>
                <w:b/>
                <w:i/>
                <w:sz w:val="20"/>
                <w:szCs w:val="20"/>
              </w:rPr>
            </w:pPr>
            <w:r w:rsidRPr="00680178">
              <w:rPr>
                <w:b/>
                <w:i/>
                <w:sz w:val="20"/>
                <w:szCs w:val="20"/>
              </w:rPr>
              <w:t>(по неделям семестра)</w:t>
            </w:r>
          </w:p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>Форма промежуточной аттестации</w:t>
            </w:r>
          </w:p>
          <w:p w:rsidR="006F6945" w:rsidRPr="00680178" w:rsidRDefault="006F6945" w:rsidP="00680178">
            <w:pPr>
              <w:rPr>
                <w:b/>
                <w:i/>
                <w:sz w:val="20"/>
                <w:szCs w:val="20"/>
              </w:rPr>
            </w:pPr>
            <w:r w:rsidRPr="00680178">
              <w:rPr>
                <w:b/>
                <w:i/>
                <w:sz w:val="20"/>
                <w:szCs w:val="20"/>
              </w:rPr>
              <w:t>(по семестрам)</w:t>
            </w:r>
          </w:p>
        </w:tc>
      </w:tr>
      <w:tr w:rsidR="006F6945" w:rsidRPr="00680178" w:rsidTr="005940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5B0856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68</w:t>
            </w:r>
            <w:r w:rsidR="006F6945" w:rsidRPr="00680178">
              <w:rPr>
                <w:sz w:val="20"/>
                <w:szCs w:val="20"/>
              </w:rPr>
              <w:t xml:space="preserve"> </w:t>
            </w:r>
            <w:proofErr w:type="spellStart"/>
            <w:r w:rsidR="006F6945" w:rsidRPr="00680178">
              <w:rPr>
                <w:sz w:val="20"/>
                <w:szCs w:val="20"/>
              </w:rPr>
              <w:t>а.</w:t>
            </w:r>
            <w:proofErr w:type="gramStart"/>
            <w:r w:rsidR="006F6945" w:rsidRPr="00680178">
              <w:rPr>
                <w:sz w:val="20"/>
                <w:szCs w:val="20"/>
              </w:rPr>
              <w:t>ч</w:t>
            </w:r>
            <w:proofErr w:type="spellEnd"/>
            <w:proofErr w:type="gramEnd"/>
            <w:r w:rsidR="006F6945" w:rsidRPr="00680178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5B0856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112</w:t>
            </w:r>
            <w:r w:rsidR="006F6945" w:rsidRPr="00680178">
              <w:rPr>
                <w:sz w:val="20"/>
                <w:szCs w:val="20"/>
              </w:rPr>
              <w:t xml:space="preserve"> </w:t>
            </w:r>
            <w:proofErr w:type="spellStart"/>
            <w:r w:rsidR="006F6945" w:rsidRPr="00680178">
              <w:rPr>
                <w:sz w:val="20"/>
                <w:szCs w:val="20"/>
              </w:rPr>
              <w:t>а.</w:t>
            </w:r>
            <w:proofErr w:type="gramStart"/>
            <w:r w:rsidR="006F6945" w:rsidRPr="00680178">
              <w:rPr>
                <w:sz w:val="20"/>
                <w:szCs w:val="20"/>
              </w:rPr>
              <w:t>ч</w:t>
            </w:r>
            <w:proofErr w:type="spellEnd"/>
            <w:proofErr w:type="gramEnd"/>
            <w:r w:rsidR="006F6945" w:rsidRPr="00680178">
              <w:rPr>
                <w:sz w:val="20"/>
                <w:szCs w:val="20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14" w:rsidRPr="00680178" w:rsidRDefault="008F7614" w:rsidP="00680178">
            <w:pPr>
              <w:contextualSpacing/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Консультации, дискуссии, </w:t>
            </w:r>
          </w:p>
          <w:p w:rsidR="008F7614" w:rsidRPr="00680178" w:rsidRDefault="008F7614" w:rsidP="00680178">
            <w:pPr>
              <w:contextualSpacing/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коллоквиумы</w:t>
            </w:r>
          </w:p>
          <w:p w:rsidR="006F6945" w:rsidRPr="00680178" w:rsidRDefault="008F7614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экзамен</w:t>
            </w:r>
          </w:p>
        </w:tc>
      </w:tr>
      <w:tr w:rsidR="006F6945" w:rsidRPr="00680178" w:rsidTr="005940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Раздел 1. </w:t>
            </w:r>
          </w:p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bCs/>
                <w:color w:val="000000"/>
                <w:spacing w:val="-5"/>
                <w:w w:val="103"/>
                <w:sz w:val="20"/>
                <w:szCs w:val="20"/>
              </w:rPr>
              <w:t>Латинская Америка как регион. Доколумбова Америка.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1-3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6 </w:t>
            </w:r>
            <w:proofErr w:type="spellStart"/>
            <w:r w:rsidRPr="00680178">
              <w:rPr>
                <w:sz w:val="20"/>
                <w:szCs w:val="20"/>
              </w:rPr>
              <w:t>а.</w:t>
            </w:r>
            <w:proofErr w:type="gramStart"/>
            <w:r w:rsidRPr="00680178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680178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FC1698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6</w:t>
            </w:r>
            <w:r w:rsidR="006F6945" w:rsidRPr="00680178">
              <w:rPr>
                <w:sz w:val="20"/>
                <w:szCs w:val="20"/>
              </w:rPr>
              <w:t xml:space="preserve"> а. </w:t>
            </w:r>
            <w:proofErr w:type="gramStart"/>
            <w:r w:rsidR="006F6945" w:rsidRPr="00680178">
              <w:rPr>
                <w:sz w:val="20"/>
                <w:szCs w:val="20"/>
              </w:rPr>
              <w:t>ч</w:t>
            </w:r>
            <w:proofErr w:type="gramEnd"/>
            <w:r w:rsidR="006F6945" w:rsidRPr="00680178">
              <w:rPr>
                <w:sz w:val="20"/>
                <w:szCs w:val="20"/>
              </w:rPr>
              <w:t>.</w:t>
            </w:r>
          </w:p>
          <w:p w:rsidR="00044FFC" w:rsidRPr="00680178" w:rsidRDefault="00044FFC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Освоение основной литературы, посвященной истории Латинской Америки до </w:t>
            </w:r>
            <w:r w:rsidRPr="00680178">
              <w:rPr>
                <w:sz w:val="20"/>
                <w:szCs w:val="20"/>
                <w:lang w:val="en-US"/>
              </w:rPr>
              <w:t>XVI</w:t>
            </w:r>
            <w:r w:rsidRPr="00680178">
              <w:rPr>
                <w:sz w:val="20"/>
                <w:szCs w:val="20"/>
              </w:rPr>
              <w:t xml:space="preserve"> </w:t>
            </w:r>
            <w:proofErr w:type="gramStart"/>
            <w:r w:rsidRPr="00680178">
              <w:rPr>
                <w:sz w:val="20"/>
                <w:szCs w:val="20"/>
              </w:rPr>
              <w:t>в</w:t>
            </w:r>
            <w:proofErr w:type="gramEnd"/>
            <w:r w:rsidRPr="00680178">
              <w:rPr>
                <w:sz w:val="20"/>
                <w:szCs w:val="20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D1F" w:rsidRPr="00680178" w:rsidRDefault="00055D1F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Консультации, </w:t>
            </w:r>
          </w:p>
          <w:p w:rsidR="006F6945" w:rsidRPr="00680178" w:rsidRDefault="00055D1F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дискуссии</w:t>
            </w:r>
            <w:r w:rsidR="00A261FF" w:rsidRPr="00680178">
              <w:rPr>
                <w:sz w:val="20"/>
                <w:szCs w:val="20"/>
              </w:rPr>
              <w:t xml:space="preserve"> </w:t>
            </w:r>
          </w:p>
        </w:tc>
      </w:tr>
      <w:tr w:rsidR="006F6945" w:rsidRPr="00680178" w:rsidTr="005940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Раздел 2</w:t>
            </w:r>
          </w:p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Колониальный период (1492-1810).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4-8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10 </w:t>
            </w:r>
            <w:proofErr w:type="spellStart"/>
            <w:r w:rsidRPr="00680178">
              <w:rPr>
                <w:sz w:val="20"/>
                <w:szCs w:val="20"/>
              </w:rPr>
              <w:t>а.</w:t>
            </w:r>
            <w:proofErr w:type="gramStart"/>
            <w:r w:rsidRPr="00680178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680178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36425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12</w:t>
            </w:r>
            <w:r w:rsidR="006F6945" w:rsidRPr="00680178">
              <w:rPr>
                <w:sz w:val="20"/>
                <w:szCs w:val="20"/>
              </w:rPr>
              <w:t xml:space="preserve"> </w:t>
            </w:r>
            <w:proofErr w:type="spellStart"/>
            <w:r w:rsidR="006F6945" w:rsidRPr="00680178">
              <w:rPr>
                <w:sz w:val="20"/>
                <w:szCs w:val="20"/>
              </w:rPr>
              <w:t>а.</w:t>
            </w:r>
            <w:proofErr w:type="gramStart"/>
            <w:r w:rsidR="006F6945" w:rsidRPr="00680178">
              <w:rPr>
                <w:sz w:val="20"/>
                <w:szCs w:val="20"/>
              </w:rPr>
              <w:t>ч</w:t>
            </w:r>
            <w:proofErr w:type="spellEnd"/>
            <w:proofErr w:type="gramEnd"/>
            <w:r w:rsidR="006F6945" w:rsidRPr="00680178">
              <w:rPr>
                <w:sz w:val="20"/>
                <w:szCs w:val="20"/>
              </w:rPr>
              <w:t>.</w:t>
            </w:r>
          </w:p>
          <w:p w:rsidR="008F7614" w:rsidRPr="00680178" w:rsidRDefault="008F7614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Освоение основной литературы, посвященной истории Латинской Америки до Войны за независимость.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Коллоквиум</w:t>
            </w:r>
          </w:p>
        </w:tc>
      </w:tr>
      <w:tr w:rsidR="006F6945" w:rsidRPr="00680178" w:rsidTr="004F54C9">
        <w:trPr>
          <w:trHeight w:val="20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Раздел 3. </w:t>
            </w:r>
          </w:p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Война за независимость в Испанской Америке. (1810-1826). Борьба за независимость в Бразилии.</w:t>
            </w:r>
          </w:p>
          <w:p w:rsidR="006F6945" w:rsidRPr="00680178" w:rsidRDefault="006F6945" w:rsidP="00680178">
            <w:pPr>
              <w:shd w:val="clear" w:color="auto" w:fill="FFFFFF"/>
              <w:rPr>
                <w:bCs/>
                <w:color w:val="000000"/>
                <w:spacing w:val="-1"/>
                <w:sz w:val="20"/>
                <w:szCs w:val="20"/>
              </w:rPr>
            </w:pPr>
          </w:p>
          <w:p w:rsidR="006F6945" w:rsidRPr="00680178" w:rsidRDefault="006F6945" w:rsidP="0068017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9-12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8 </w:t>
            </w:r>
            <w:proofErr w:type="spellStart"/>
            <w:r w:rsidRPr="00680178">
              <w:rPr>
                <w:sz w:val="20"/>
                <w:szCs w:val="20"/>
              </w:rPr>
              <w:t>а.</w:t>
            </w:r>
            <w:proofErr w:type="gramStart"/>
            <w:r w:rsidRPr="00680178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680178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FC1698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10</w:t>
            </w:r>
            <w:r w:rsidR="006F6945" w:rsidRPr="00680178">
              <w:rPr>
                <w:sz w:val="20"/>
                <w:szCs w:val="20"/>
              </w:rPr>
              <w:t xml:space="preserve"> </w:t>
            </w:r>
            <w:proofErr w:type="spellStart"/>
            <w:r w:rsidR="006F6945" w:rsidRPr="00680178">
              <w:rPr>
                <w:sz w:val="20"/>
                <w:szCs w:val="20"/>
              </w:rPr>
              <w:t>а.</w:t>
            </w:r>
            <w:proofErr w:type="gramStart"/>
            <w:r w:rsidR="006F6945" w:rsidRPr="00680178">
              <w:rPr>
                <w:sz w:val="20"/>
                <w:szCs w:val="20"/>
              </w:rPr>
              <w:t>ч</w:t>
            </w:r>
            <w:proofErr w:type="spellEnd"/>
            <w:proofErr w:type="gramEnd"/>
            <w:r w:rsidR="006F6945" w:rsidRPr="00680178">
              <w:rPr>
                <w:sz w:val="20"/>
                <w:szCs w:val="20"/>
              </w:rPr>
              <w:t>.</w:t>
            </w:r>
          </w:p>
          <w:p w:rsidR="004F54C9" w:rsidRPr="00680178" w:rsidRDefault="004F54C9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Освоение основной литературы, посвященной Войне за независимость Латинской Америки.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055D1F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Консультации,</w:t>
            </w:r>
          </w:p>
          <w:p w:rsidR="00055D1F" w:rsidRPr="00680178" w:rsidRDefault="0036425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Д</w:t>
            </w:r>
            <w:r w:rsidR="00055D1F" w:rsidRPr="00680178">
              <w:rPr>
                <w:sz w:val="20"/>
                <w:szCs w:val="20"/>
              </w:rPr>
              <w:t>искуссии</w:t>
            </w:r>
          </w:p>
        </w:tc>
      </w:tr>
      <w:tr w:rsidR="006F6945" w:rsidRPr="00680178" w:rsidTr="0059404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Раздел 4.</w:t>
            </w:r>
          </w:p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Страны Латинской Америки от завоевания</w:t>
            </w:r>
            <w:r w:rsidR="00A261FF" w:rsidRPr="00680178">
              <w:rPr>
                <w:sz w:val="20"/>
                <w:szCs w:val="20"/>
              </w:rPr>
              <w:t xml:space="preserve"> </w:t>
            </w:r>
            <w:r w:rsidRPr="00680178">
              <w:rPr>
                <w:sz w:val="20"/>
                <w:szCs w:val="20"/>
              </w:rPr>
              <w:t xml:space="preserve">независимости до 1918 г.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13-18</w:t>
            </w:r>
          </w:p>
          <w:p w:rsidR="006F6945" w:rsidRPr="00680178" w:rsidRDefault="006F6945" w:rsidP="00680178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12 </w:t>
            </w:r>
            <w:proofErr w:type="spellStart"/>
            <w:r w:rsidRPr="00680178">
              <w:rPr>
                <w:sz w:val="20"/>
                <w:szCs w:val="20"/>
              </w:rPr>
              <w:t>а.</w:t>
            </w:r>
            <w:proofErr w:type="gramStart"/>
            <w:r w:rsidRPr="00680178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680178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FC1698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12</w:t>
            </w:r>
            <w:r w:rsidR="006F6945" w:rsidRPr="00680178">
              <w:rPr>
                <w:sz w:val="20"/>
                <w:szCs w:val="20"/>
              </w:rPr>
              <w:t xml:space="preserve"> </w:t>
            </w:r>
            <w:proofErr w:type="spellStart"/>
            <w:r w:rsidR="006F6945" w:rsidRPr="00680178">
              <w:rPr>
                <w:sz w:val="20"/>
                <w:szCs w:val="20"/>
              </w:rPr>
              <w:t>а.</w:t>
            </w:r>
            <w:proofErr w:type="gramStart"/>
            <w:r w:rsidR="006F6945" w:rsidRPr="00680178">
              <w:rPr>
                <w:sz w:val="20"/>
                <w:szCs w:val="20"/>
              </w:rPr>
              <w:t>ч</w:t>
            </w:r>
            <w:proofErr w:type="spellEnd"/>
            <w:proofErr w:type="gramEnd"/>
            <w:r w:rsidR="006F6945" w:rsidRPr="00680178">
              <w:rPr>
                <w:sz w:val="20"/>
                <w:szCs w:val="20"/>
              </w:rPr>
              <w:t>.</w:t>
            </w:r>
          </w:p>
          <w:p w:rsidR="004F54C9" w:rsidRPr="00680178" w:rsidRDefault="004F54C9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Освоение основной литературы, посвященной истории </w:t>
            </w:r>
            <w:r w:rsidR="00AD0BE4" w:rsidRPr="00680178">
              <w:rPr>
                <w:sz w:val="20"/>
                <w:szCs w:val="20"/>
              </w:rPr>
              <w:t xml:space="preserve">стран </w:t>
            </w:r>
            <w:r w:rsidRPr="00680178">
              <w:rPr>
                <w:sz w:val="20"/>
                <w:szCs w:val="20"/>
              </w:rPr>
              <w:t>Латинской Америки от Войны за независимость до окончания</w:t>
            </w:r>
            <w:proofErr w:type="gramStart"/>
            <w:r w:rsidRPr="00680178">
              <w:rPr>
                <w:sz w:val="20"/>
                <w:szCs w:val="20"/>
              </w:rPr>
              <w:t xml:space="preserve"> П</w:t>
            </w:r>
            <w:proofErr w:type="gramEnd"/>
            <w:r w:rsidRPr="00680178">
              <w:rPr>
                <w:sz w:val="20"/>
                <w:szCs w:val="20"/>
              </w:rPr>
              <w:t>ервой мировой войны</w:t>
            </w:r>
            <w:r w:rsidR="00055D1F" w:rsidRPr="00680178">
              <w:rPr>
                <w:sz w:val="20"/>
                <w:szCs w:val="20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3E731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Коллоквиум</w:t>
            </w:r>
          </w:p>
          <w:p w:rsidR="006F6945" w:rsidRPr="00680178" w:rsidRDefault="006F6945" w:rsidP="00680178">
            <w:pPr>
              <w:rPr>
                <w:sz w:val="20"/>
                <w:szCs w:val="20"/>
              </w:rPr>
            </w:pPr>
          </w:p>
        </w:tc>
      </w:tr>
    </w:tbl>
    <w:p w:rsidR="00594040" w:rsidRPr="00680178" w:rsidRDefault="00A261FF" w:rsidP="00680178">
      <w:pPr>
        <w:spacing w:line="360" w:lineRule="auto"/>
        <w:ind w:firstLine="709"/>
      </w:pPr>
      <w:r w:rsidRPr="00680178">
        <w:t xml:space="preserve"> </w:t>
      </w:r>
    </w:p>
    <w:p w:rsidR="006F6945" w:rsidRPr="00680178" w:rsidRDefault="00A261FF" w:rsidP="00680178">
      <w:pPr>
        <w:spacing w:line="360" w:lineRule="auto"/>
        <w:ind w:firstLine="709"/>
        <w:rPr>
          <w:color w:val="333333"/>
        </w:rPr>
      </w:pPr>
      <w:r w:rsidRPr="00680178">
        <w:t xml:space="preserve"> </w:t>
      </w:r>
      <w:r w:rsidR="006F6945" w:rsidRPr="00680178">
        <w:t xml:space="preserve">ЧАСТЬ 2. </w:t>
      </w:r>
      <w:r w:rsidR="006F6945" w:rsidRPr="00680178">
        <w:rPr>
          <w:b/>
        </w:rPr>
        <w:t>Новейшая история стран Латинской Америки.</w:t>
      </w:r>
    </w:p>
    <w:tbl>
      <w:tblPr>
        <w:tblW w:w="1020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2383"/>
        <w:gridCol w:w="537"/>
        <w:gridCol w:w="537"/>
        <w:gridCol w:w="1297"/>
        <w:gridCol w:w="284"/>
        <w:gridCol w:w="2835"/>
        <w:gridCol w:w="1797"/>
      </w:tblGrid>
      <w:tr w:rsidR="006F6945" w:rsidRPr="00680178" w:rsidTr="00FC1698">
        <w:trPr>
          <w:cantSplit/>
          <w:trHeight w:val="13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</w:p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>№</w:t>
            </w:r>
          </w:p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8017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80178">
              <w:rPr>
                <w:b/>
                <w:sz w:val="20"/>
                <w:szCs w:val="20"/>
              </w:rPr>
              <w:t>/</w:t>
            </w:r>
            <w:proofErr w:type="spellStart"/>
            <w:r w:rsidRPr="0068017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</w:p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>Раздел</w:t>
            </w:r>
          </w:p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945" w:rsidRPr="00680178" w:rsidRDefault="006F6945" w:rsidP="00680178">
            <w:pPr>
              <w:rPr>
                <w:b/>
                <w:sz w:val="20"/>
                <w:szCs w:val="20"/>
              </w:rPr>
            </w:pPr>
            <w:r w:rsidRPr="00680178">
              <w:rPr>
                <w:b/>
                <w:sz w:val="20"/>
                <w:szCs w:val="20"/>
              </w:rPr>
              <w:t>Неделя семестра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Формы текущего контроля успеваемости </w:t>
            </w:r>
          </w:p>
          <w:p w:rsidR="006F6945" w:rsidRPr="00680178" w:rsidRDefault="006F6945" w:rsidP="00680178">
            <w:pPr>
              <w:rPr>
                <w:i/>
                <w:sz w:val="20"/>
                <w:szCs w:val="20"/>
              </w:rPr>
            </w:pPr>
            <w:r w:rsidRPr="00680178">
              <w:rPr>
                <w:i/>
                <w:sz w:val="20"/>
                <w:szCs w:val="20"/>
              </w:rPr>
              <w:t>(по неделям семестра)</w:t>
            </w:r>
          </w:p>
          <w:p w:rsidR="006F6945" w:rsidRPr="00680178" w:rsidRDefault="006F6945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Форма промежуточной аттестации</w:t>
            </w:r>
          </w:p>
          <w:p w:rsidR="006F6945" w:rsidRPr="00680178" w:rsidRDefault="006F6945" w:rsidP="00680178">
            <w:pPr>
              <w:rPr>
                <w:i/>
                <w:sz w:val="20"/>
                <w:szCs w:val="20"/>
              </w:rPr>
            </w:pPr>
            <w:r w:rsidRPr="00680178">
              <w:rPr>
                <w:i/>
                <w:sz w:val="20"/>
                <w:szCs w:val="20"/>
              </w:rPr>
              <w:t>(по семестрам)</w:t>
            </w:r>
          </w:p>
        </w:tc>
      </w:tr>
      <w:tr w:rsidR="00A26930" w:rsidRPr="00680178" w:rsidTr="00FC1698"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Лекции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Самостоятельная</w:t>
            </w:r>
            <w:r w:rsidR="00A261FF" w:rsidRPr="00680178">
              <w:rPr>
                <w:sz w:val="20"/>
                <w:szCs w:val="20"/>
              </w:rPr>
              <w:t xml:space="preserve"> </w:t>
            </w:r>
            <w:r w:rsidRPr="00680178">
              <w:rPr>
                <w:sz w:val="20"/>
                <w:szCs w:val="20"/>
              </w:rPr>
              <w:t>работа студента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contextualSpacing/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Консультации, дискуссии, </w:t>
            </w:r>
          </w:p>
          <w:p w:rsidR="00A26930" w:rsidRPr="00680178" w:rsidRDefault="00A26930" w:rsidP="00680178">
            <w:pPr>
              <w:contextualSpacing/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коллоквиумы</w:t>
            </w:r>
          </w:p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экзамен</w:t>
            </w:r>
          </w:p>
        </w:tc>
      </w:tr>
      <w:tr w:rsidR="00A26930" w:rsidRPr="00680178" w:rsidTr="00FC169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</w:tr>
      <w:tr w:rsidR="00A26930" w:rsidRPr="00680178" w:rsidTr="00FC169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Раздел 5. Латиноамериканский регион в первый период новейшего времени: 1918-1945 гг.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1-4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8 а. </w:t>
            </w:r>
            <w:proofErr w:type="gramStart"/>
            <w:r w:rsidRPr="00680178">
              <w:rPr>
                <w:sz w:val="20"/>
                <w:szCs w:val="20"/>
              </w:rPr>
              <w:t>ч</w:t>
            </w:r>
            <w:proofErr w:type="gramEnd"/>
            <w:r w:rsidRPr="00680178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12 а. </w:t>
            </w:r>
            <w:proofErr w:type="gramStart"/>
            <w:r w:rsidRPr="00680178">
              <w:rPr>
                <w:sz w:val="20"/>
                <w:szCs w:val="20"/>
              </w:rPr>
              <w:t>ч</w:t>
            </w:r>
            <w:proofErr w:type="gramEnd"/>
            <w:r w:rsidRPr="00680178">
              <w:rPr>
                <w:sz w:val="20"/>
                <w:szCs w:val="20"/>
              </w:rPr>
              <w:t>.</w:t>
            </w:r>
          </w:p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Освоение основной литературы, посвященной истории стран Латинской Америки в </w:t>
            </w:r>
            <w:proofErr w:type="spellStart"/>
            <w:r w:rsidRPr="00680178">
              <w:rPr>
                <w:sz w:val="20"/>
                <w:szCs w:val="20"/>
              </w:rPr>
              <w:t>межвоенный</w:t>
            </w:r>
            <w:proofErr w:type="spellEnd"/>
            <w:r w:rsidRPr="00680178">
              <w:rPr>
                <w:sz w:val="20"/>
                <w:szCs w:val="20"/>
              </w:rPr>
              <w:t xml:space="preserve"> период.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Консультации,</w:t>
            </w:r>
          </w:p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дискуссии.</w:t>
            </w:r>
          </w:p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Коллоквиум</w:t>
            </w:r>
          </w:p>
        </w:tc>
      </w:tr>
      <w:tr w:rsidR="00A26930" w:rsidRPr="00680178" w:rsidTr="00FC169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  <w:highlight w:val="yellow"/>
              </w:rPr>
            </w:pPr>
            <w:r w:rsidRPr="00680178">
              <w:rPr>
                <w:sz w:val="20"/>
                <w:szCs w:val="20"/>
              </w:rPr>
              <w:t>Раздел 6. Латинская Америка в период «холодной войны»: 1945-1991 гг.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5-11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14 а. </w:t>
            </w:r>
            <w:proofErr w:type="gramStart"/>
            <w:r w:rsidRPr="00680178">
              <w:rPr>
                <w:sz w:val="20"/>
                <w:szCs w:val="20"/>
              </w:rPr>
              <w:t>ч</w:t>
            </w:r>
            <w:proofErr w:type="gramEnd"/>
            <w:r w:rsidRPr="00680178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12 а. </w:t>
            </w:r>
            <w:proofErr w:type="gramStart"/>
            <w:r w:rsidRPr="00680178">
              <w:rPr>
                <w:sz w:val="20"/>
                <w:szCs w:val="20"/>
              </w:rPr>
              <w:t>ч</w:t>
            </w:r>
            <w:proofErr w:type="gramEnd"/>
            <w:r w:rsidRPr="00680178">
              <w:rPr>
                <w:sz w:val="20"/>
                <w:szCs w:val="20"/>
              </w:rPr>
              <w:t>.</w:t>
            </w:r>
          </w:p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Освоение основной литературы, посвященной истории стран Латинской Америки до начала 90-х гг. </w:t>
            </w:r>
            <w:proofErr w:type="gramStart"/>
            <w:r w:rsidRPr="00680178">
              <w:rPr>
                <w:sz w:val="20"/>
                <w:szCs w:val="20"/>
                <w:lang w:val="en-US"/>
              </w:rPr>
              <w:t>X</w:t>
            </w:r>
            <w:proofErr w:type="gramEnd"/>
            <w:r w:rsidRPr="00680178">
              <w:rPr>
                <w:sz w:val="20"/>
                <w:szCs w:val="20"/>
              </w:rPr>
              <w:t>Х в.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Консультации,</w:t>
            </w:r>
          </w:p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дискуссии.</w:t>
            </w:r>
          </w:p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Коллоквиум</w:t>
            </w:r>
          </w:p>
        </w:tc>
      </w:tr>
      <w:tr w:rsidR="00A26930" w:rsidRPr="00680178" w:rsidTr="00FC169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Раздел 7. Кризис</w:t>
            </w:r>
            <w:r w:rsidR="00A261FF" w:rsidRPr="00680178">
              <w:rPr>
                <w:sz w:val="20"/>
                <w:szCs w:val="20"/>
              </w:rPr>
              <w:t xml:space="preserve"> </w:t>
            </w:r>
            <w:proofErr w:type="spellStart"/>
            <w:r w:rsidRPr="00680178">
              <w:rPr>
                <w:sz w:val="20"/>
                <w:szCs w:val="20"/>
              </w:rPr>
              <w:t>неоконсервативной</w:t>
            </w:r>
            <w:proofErr w:type="spellEnd"/>
            <w:r w:rsidRPr="00680178">
              <w:rPr>
                <w:sz w:val="20"/>
                <w:szCs w:val="20"/>
              </w:rPr>
              <w:t xml:space="preserve"> модернизации и «левый поворот» в странах региона: 1992-2012 гг.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12-16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10 а. </w:t>
            </w:r>
            <w:proofErr w:type="gramStart"/>
            <w:r w:rsidRPr="00680178">
              <w:rPr>
                <w:sz w:val="20"/>
                <w:szCs w:val="20"/>
              </w:rPr>
              <w:t>ч</w:t>
            </w:r>
            <w:proofErr w:type="gramEnd"/>
            <w:r w:rsidRPr="00680178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12 а. </w:t>
            </w:r>
            <w:proofErr w:type="gramStart"/>
            <w:r w:rsidRPr="00680178">
              <w:rPr>
                <w:sz w:val="20"/>
                <w:szCs w:val="20"/>
              </w:rPr>
              <w:t>ч</w:t>
            </w:r>
            <w:proofErr w:type="gramEnd"/>
            <w:r w:rsidRPr="00680178">
              <w:rPr>
                <w:sz w:val="20"/>
                <w:szCs w:val="20"/>
              </w:rPr>
              <w:t>.</w:t>
            </w:r>
          </w:p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Освоение основной литературы, посвященной истории стран Латинской Америки от начала 90-х гг. ХХ </w:t>
            </w:r>
            <w:proofErr w:type="gramStart"/>
            <w:r w:rsidRPr="00680178">
              <w:rPr>
                <w:sz w:val="20"/>
                <w:szCs w:val="20"/>
              </w:rPr>
              <w:t>в</w:t>
            </w:r>
            <w:proofErr w:type="gramEnd"/>
            <w:r w:rsidRPr="00680178">
              <w:rPr>
                <w:sz w:val="20"/>
                <w:szCs w:val="20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Консультации,</w:t>
            </w:r>
          </w:p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дискуссии.</w:t>
            </w:r>
          </w:p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Коллоквиум</w:t>
            </w:r>
          </w:p>
        </w:tc>
      </w:tr>
      <w:tr w:rsidR="00A26930" w:rsidRPr="00680178" w:rsidTr="00FC169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Сессия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Подготовка к экзамену –</w:t>
            </w:r>
            <w:r w:rsidR="00A261FF" w:rsidRPr="00680178">
              <w:rPr>
                <w:sz w:val="20"/>
                <w:szCs w:val="20"/>
              </w:rPr>
              <w:t xml:space="preserve"> </w:t>
            </w:r>
          </w:p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 xml:space="preserve">36 </w:t>
            </w:r>
            <w:proofErr w:type="spellStart"/>
            <w:r w:rsidRPr="00680178">
              <w:rPr>
                <w:sz w:val="20"/>
                <w:szCs w:val="20"/>
              </w:rPr>
              <w:t>а.</w:t>
            </w:r>
            <w:proofErr w:type="gramStart"/>
            <w:r w:rsidRPr="00680178">
              <w:rPr>
                <w:sz w:val="20"/>
                <w:szCs w:val="20"/>
              </w:rPr>
              <w:t>ч</w:t>
            </w:r>
            <w:proofErr w:type="spellEnd"/>
            <w:proofErr w:type="gramEnd"/>
            <w:r w:rsidRPr="0068017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30" w:rsidRPr="00680178" w:rsidRDefault="00A26930" w:rsidP="00680178">
            <w:pPr>
              <w:rPr>
                <w:sz w:val="20"/>
                <w:szCs w:val="20"/>
              </w:rPr>
            </w:pPr>
            <w:r w:rsidRPr="00680178">
              <w:rPr>
                <w:sz w:val="20"/>
                <w:szCs w:val="20"/>
              </w:rPr>
              <w:t>Экзамен</w:t>
            </w:r>
            <w:r w:rsidR="00A261FF" w:rsidRPr="00680178">
              <w:rPr>
                <w:sz w:val="20"/>
                <w:szCs w:val="20"/>
              </w:rPr>
              <w:t xml:space="preserve"> </w:t>
            </w:r>
          </w:p>
        </w:tc>
      </w:tr>
    </w:tbl>
    <w:p w:rsidR="006F6945" w:rsidRPr="00680178" w:rsidRDefault="006F6945" w:rsidP="00680178">
      <w:pPr>
        <w:spacing w:line="360" w:lineRule="auto"/>
        <w:ind w:firstLine="709"/>
        <w:rPr>
          <w:i/>
        </w:rPr>
      </w:pPr>
    </w:p>
    <w:p w:rsidR="002325C7" w:rsidRPr="00680178" w:rsidRDefault="00A81492" w:rsidP="00680178">
      <w:pPr>
        <w:spacing w:line="360" w:lineRule="auto"/>
        <w:ind w:firstLine="709"/>
        <w:rPr>
          <w:b/>
        </w:rPr>
      </w:pPr>
      <w:r w:rsidRPr="00680178">
        <w:rPr>
          <w:b/>
        </w:rPr>
        <w:t xml:space="preserve">7. </w:t>
      </w:r>
      <w:r w:rsidR="002325C7" w:rsidRPr="00680178">
        <w:rPr>
          <w:b/>
        </w:rPr>
        <w:t>Содержание разделов дисциплины.</w:t>
      </w:r>
    </w:p>
    <w:p w:rsidR="002325C7" w:rsidRPr="00680178" w:rsidRDefault="00DC6C65" w:rsidP="00680178">
      <w:pPr>
        <w:spacing w:line="360" w:lineRule="auto"/>
        <w:ind w:firstLine="709"/>
      </w:pPr>
      <w:r w:rsidRPr="00680178">
        <w:t xml:space="preserve">ЧАСТЬ </w:t>
      </w:r>
      <w:r w:rsidR="00A81492" w:rsidRPr="00680178">
        <w:rPr>
          <w:lang w:val="en-US"/>
        </w:rPr>
        <w:t>I</w:t>
      </w:r>
      <w:r w:rsidR="00A81492" w:rsidRPr="00680178">
        <w:t>.</w:t>
      </w:r>
    </w:p>
    <w:p w:rsidR="002325C7" w:rsidRPr="00680178" w:rsidRDefault="002325C7" w:rsidP="00680178">
      <w:pPr>
        <w:pStyle w:val="1"/>
        <w:spacing w:line="360" w:lineRule="auto"/>
        <w:ind w:firstLine="709"/>
        <w:jc w:val="both"/>
        <w:rPr>
          <w:b/>
          <w:sz w:val="24"/>
          <w:szCs w:val="24"/>
        </w:rPr>
      </w:pPr>
      <w:r w:rsidRPr="00680178">
        <w:rPr>
          <w:b/>
          <w:i/>
          <w:sz w:val="24"/>
          <w:szCs w:val="24"/>
          <w:u w:val="single"/>
        </w:rPr>
        <w:t>Раздел 1.</w:t>
      </w:r>
      <w:r w:rsidRPr="00680178">
        <w:rPr>
          <w:sz w:val="24"/>
          <w:szCs w:val="24"/>
        </w:rPr>
        <w:t xml:space="preserve"> </w:t>
      </w:r>
      <w:r w:rsidRPr="00680178">
        <w:rPr>
          <w:b/>
          <w:sz w:val="24"/>
          <w:szCs w:val="24"/>
        </w:rPr>
        <w:t>Латинская Америка как регион. Доколумбова Америка.</w:t>
      </w:r>
    </w:p>
    <w:p w:rsidR="00C4152C" w:rsidRPr="00680178" w:rsidRDefault="002325C7" w:rsidP="00680178">
      <w:pPr>
        <w:spacing w:line="360" w:lineRule="auto"/>
        <w:ind w:firstLine="709"/>
        <w:jc w:val="both"/>
        <w:rPr>
          <w:bCs/>
          <w:color w:val="000000"/>
          <w:spacing w:val="-5"/>
          <w:w w:val="103"/>
        </w:rPr>
      </w:pPr>
      <w:r w:rsidRPr="00680178">
        <w:rPr>
          <w:b/>
          <w:i/>
        </w:rPr>
        <w:t>Тема 1.</w:t>
      </w:r>
      <w:r w:rsidRPr="00680178">
        <w:t xml:space="preserve"> </w:t>
      </w:r>
      <w:r w:rsidR="00C4152C" w:rsidRPr="00680178">
        <w:t xml:space="preserve">Введение. </w:t>
      </w:r>
      <w:r w:rsidR="00C4152C" w:rsidRPr="00680178">
        <w:rPr>
          <w:bCs/>
          <w:color w:val="000000"/>
          <w:spacing w:val="-5"/>
          <w:w w:val="103"/>
        </w:rPr>
        <w:t>Латинская Америка как регион.</w:t>
      </w:r>
    </w:p>
    <w:p w:rsidR="00C4152C" w:rsidRPr="00680178" w:rsidRDefault="00C4152C" w:rsidP="00680178">
      <w:pPr>
        <w:spacing w:line="360" w:lineRule="auto"/>
        <w:ind w:firstLine="709"/>
        <w:jc w:val="both"/>
      </w:pPr>
      <w:r w:rsidRPr="00680178">
        <w:rPr>
          <w:bCs/>
          <w:color w:val="000000"/>
          <w:spacing w:val="-5"/>
          <w:w w:val="103"/>
        </w:rPr>
        <w:t>Политико-географическая, демо</w:t>
      </w:r>
      <w:r w:rsidRPr="00680178">
        <w:rPr>
          <w:bCs/>
          <w:color w:val="000000"/>
          <w:spacing w:val="-5"/>
          <w:w w:val="103"/>
        </w:rPr>
        <w:softHyphen/>
      </w:r>
      <w:r w:rsidRPr="00680178">
        <w:rPr>
          <w:bCs/>
          <w:color w:val="000000"/>
          <w:spacing w:val="-4"/>
          <w:w w:val="103"/>
        </w:rPr>
        <w:t xml:space="preserve">графическая и социально-экономическая характеристика. </w:t>
      </w:r>
      <w:proofErr w:type="spellStart"/>
      <w:r w:rsidRPr="00680178">
        <w:rPr>
          <w:bCs/>
          <w:color w:val="000000"/>
          <w:spacing w:val="-4"/>
          <w:w w:val="103"/>
        </w:rPr>
        <w:t>Субрегионы</w:t>
      </w:r>
      <w:proofErr w:type="spellEnd"/>
      <w:r w:rsidRPr="00680178">
        <w:rPr>
          <w:bCs/>
          <w:color w:val="000000"/>
          <w:spacing w:val="-4"/>
          <w:w w:val="103"/>
        </w:rPr>
        <w:t xml:space="preserve">. </w:t>
      </w:r>
      <w:r w:rsidRPr="00680178">
        <w:rPr>
          <w:bCs/>
          <w:color w:val="000000"/>
          <w:spacing w:val="-2"/>
          <w:w w:val="103"/>
        </w:rPr>
        <w:t xml:space="preserve">Периодизация основных этапов исторического развития Латинской </w:t>
      </w:r>
      <w:r w:rsidRPr="00680178">
        <w:rPr>
          <w:bCs/>
          <w:color w:val="000000"/>
          <w:w w:val="103"/>
        </w:rPr>
        <w:t>Америки. Характер и последствия испано-по</w:t>
      </w:r>
      <w:r w:rsidR="001B62B8" w:rsidRPr="00680178">
        <w:rPr>
          <w:bCs/>
          <w:color w:val="000000"/>
          <w:w w:val="103"/>
        </w:rPr>
        <w:t>ртугальской колонизации. Европейская эмиграция и ее причины</w:t>
      </w:r>
      <w:r w:rsidRPr="00680178">
        <w:rPr>
          <w:bCs/>
          <w:color w:val="000000"/>
          <w:w w:val="103"/>
        </w:rPr>
        <w:t xml:space="preserve">. Завоз рабов из Африки. </w:t>
      </w:r>
      <w:r w:rsidRPr="00680178">
        <w:rPr>
          <w:bCs/>
          <w:color w:val="000000"/>
          <w:spacing w:val="-3"/>
          <w:w w:val="103"/>
        </w:rPr>
        <w:t xml:space="preserve">Проблема формирования наций и </w:t>
      </w:r>
      <w:proofErr w:type="spellStart"/>
      <w:r w:rsidRPr="00680178">
        <w:rPr>
          <w:bCs/>
          <w:color w:val="000000"/>
          <w:spacing w:val="-3"/>
          <w:w w:val="103"/>
        </w:rPr>
        <w:t>цивилизационных</w:t>
      </w:r>
      <w:proofErr w:type="spellEnd"/>
      <w:r w:rsidRPr="00680178">
        <w:rPr>
          <w:bCs/>
          <w:color w:val="000000"/>
          <w:spacing w:val="-3"/>
          <w:w w:val="103"/>
        </w:rPr>
        <w:t xml:space="preserve"> особенностей стран </w:t>
      </w:r>
      <w:r w:rsidRPr="00680178">
        <w:rPr>
          <w:bCs/>
          <w:color w:val="000000"/>
          <w:w w:val="103"/>
        </w:rPr>
        <w:t>Латинской Америки.</w:t>
      </w:r>
      <w:r w:rsidRPr="00680178">
        <w:rPr>
          <w:bCs/>
          <w:color w:val="000000"/>
          <w:spacing w:val="-7"/>
          <w:w w:val="103"/>
        </w:rPr>
        <w:t xml:space="preserve"> </w:t>
      </w:r>
      <w:r w:rsidRPr="00680178">
        <w:rPr>
          <w:bCs/>
          <w:color w:val="000000"/>
          <w:w w:val="103"/>
        </w:rPr>
        <w:t>Изучение истории стран Латинской Америки в отечественной историографии.</w:t>
      </w:r>
    </w:p>
    <w:p w:rsidR="002C7DCC" w:rsidRPr="00680178" w:rsidRDefault="002C7DCC" w:rsidP="00680178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общей характеристике Латиноамериканского региона.</w:t>
      </w:r>
    </w:p>
    <w:p w:rsidR="001B62B8" w:rsidRPr="00680178" w:rsidRDefault="001B62B8" w:rsidP="00680178">
      <w:pPr>
        <w:spacing w:line="360" w:lineRule="auto"/>
        <w:ind w:firstLine="709"/>
        <w:jc w:val="both"/>
        <w:rPr>
          <w:b/>
        </w:rPr>
      </w:pPr>
    </w:p>
    <w:p w:rsidR="002325C7" w:rsidRPr="00680178" w:rsidRDefault="002325C7" w:rsidP="00680178">
      <w:pPr>
        <w:spacing w:line="360" w:lineRule="auto"/>
        <w:ind w:firstLine="709"/>
        <w:jc w:val="both"/>
      </w:pPr>
      <w:r w:rsidRPr="00680178">
        <w:rPr>
          <w:b/>
          <w:i/>
        </w:rPr>
        <w:t>Тема 2.</w:t>
      </w:r>
      <w:r w:rsidR="00A81492" w:rsidRPr="00680178">
        <w:t xml:space="preserve"> Древние индейцы. </w:t>
      </w:r>
    </w:p>
    <w:p w:rsidR="00A81492" w:rsidRPr="00680178" w:rsidRDefault="00B11416" w:rsidP="00680178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w w:val="101"/>
        </w:rPr>
        <w:lastRenderedPageBreak/>
        <w:t>Индейское население д</w:t>
      </w:r>
      <w:r w:rsidR="00A81492" w:rsidRPr="00680178">
        <w:rPr>
          <w:bCs/>
          <w:color w:val="000000"/>
          <w:w w:val="101"/>
        </w:rPr>
        <w:t>околумбовой Америки, проблема его проис</w:t>
      </w:r>
      <w:r w:rsidR="00A81492" w:rsidRPr="00680178">
        <w:rPr>
          <w:bCs/>
          <w:color w:val="000000"/>
          <w:spacing w:val="-1"/>
          <w:w w:val="101"/>
        </w:rPr>
        <w:t xml:space="preserve">хождения. Расселение индейских племён, их занятия, образ жизни. </w:t>
      </w:r>
    </w:p>
    <w:p w:rsidR="00A81492" w:rsidRPr="00680178" w:rsidRDefault="00B11416" w:rsidP="00680178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spacing w:val="-1"/>
          <w:w w:val="101"/>
        </w:rPr>
        <w:t xml:space="preserve">Древние цивилизации </w:t>
      </w:r>
      <w:proofErr w:type="spellStart"/>
      <w:r w:rsidR="001F08E0" w:rsidRPr="00680178">
        <w:rPr>
          <w:bCs/>
          <w:color w:val="000000"/>
          <w:spacing w:val="-1"/>
          <w:w w:val="101"/>
        </w:rPr>
        <w:t>Иберо</w:t>
      </w:r>
      <w:r w:rsidRPr="00680178">
        <w:rPr>
          <w:bCs/>
          <w:color w:val="000000"/>
          <w:spacing w:val="-1"/>
          <w:w w:val="101"/>
        </w:rPr>
        <w:t>мерики</w:t>
      </w:r>
      <w:proofErr w:type="spellEnd"/>
      <w:r w:rsidRPr="00680178">
        <w:rPr>
          <w:bCs/>
          <w:color w:val="000000"/>
          <w:spacing w:val="-1"/>
          <w:w w:val="101"/>
        </w:rPr>
        <w:t xml:space="preserve">. </w:t>
      </w:r>
      <w:r w:rsidR="00A81492" w:rsidRPr="00680178">
        <w:rPr>
          <w:bCs/>
          <w:color w:val="000000"/>
          <w:spacing w:val="-1"/>
          <w:w w:val="101"/>
        </w:rPr>
        <w:t xml:space="preserve">Цивилизации майя и </w:t>
      </w:r>
      <w:r w:rsidR="00A81492" w:rsidRPr="00680178">
        <w:rPr>
          <w:bCs/>
          <w:color w:val="000000"/>
          <w:w w:val="101"/>
        </w:rPr>
        <w:t>ацтеков. Особенности их хозяйственной жизни и общественного уст</w:t>
      </w:r>
      <w:r w:rsidR="00A81492" w:rsidRPr="00680178">
        <w:rPr>
          <w:bCs/>
          <w:color w:val="000000"/>
          <w:w w:val="101"/>
        </w:rPr>
        <w:softHyphen/>
        <w:t xml:space="preserve">ройства. Культура и религия. </w:t>
      </w:r>
      <w:r w:rsidRPr="00680178">
        <w:rPr>
          <w:bCs/>
          <w:color w:val="000000"/>
          <w:w w:val="101"/>
        </w:rPr>
        <w:t>Города-государства майя и а</w:t>
      </w:r>
      <w:r w:rsidR="00A81492" w:rsidRPr="00680178">
        <w:rPr>
          <w:bCs/>
          <w:color w:val="000000"/>
          <w:w w:val="101"/>
        </w:rPr>
        <w:t xml:space="preserve">цтекская держава накануне испанского </w:t>
      </w:r>
      <w:r w:rsidR="00A81492" w:rsidRPr="00680178">
        <w:rPr>
          <w:bCs/>
          <w:color w:val="000000"/>
          <w:spacing w:val="-4"/>
          <w:w w:val="101"/>
        </w:rPr>
        <w:t>завоевания.</w:t>
      </w:r>
    </w:p>
    <w:p w:rsidR="00A81492" w:rsidRPr="00680178" w:rsidRDefault="00A81492" w:rsidP="00680178">
      <w:pPr>
        <w:shd w:val="clear" w:color="auto" w:fill="FFFFFF"/>
        <w:tabs>
          <w:tab w:val="left" w:pos="4944"/>
        </w:tabs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w w:val="101"/>
        </w:rPr>
        <w:t>Держава инков. Инкское общество. Об</w:t>
      </w:r>
      <w:r w:rsidR="00B11416" w:rsidRPr="00680178">
        <w:rPr>
          <w:bCs/>
          <w:color w:val="000000"/>
          <w:w w:val="101"/>
        </w:rPr>
        <w:t xml:space="preserve">щина и её роль в </w:t>
      </w:r>
      <w:proofErr w:type="spellStart"/>
      <w:r w:rsidR="00B11416" w:rsidRPr="00680178">
        <w:rPr>
          <w:bCs/>
          <w:color w:val="000000"/>
          <w:w w:val="101"/>
        </w:rPr>
        <w:t>Тауантинсуйу</w:t>
      </w:r>
      <w:proofErr w:type="spellEnd"/>
      <w:r w:rsidR="00B11416" w:rsidRPr="00680178">
        <w:rPr>
          <w:bCs/>
          <w:color w:val="000000"/>
          <w:w w:val="101"/>
        </w:rPr>
        <w:t>. Культура и религия</w:t>
      </w:r>
      <w:r w:rsidR="00A261FF" w:rsidRPr="00680178">
        <w:rPr>
          <w:bCs/>
          <w:color w:val="000000"/>
          <w:w w:val="101"/>
        </w:rPr>
        <w:t xml:space="preserve"> </w:t>
      </w:r>
      <w:r w:rsidRPr="00680178">
        <w:rPr>
          <w:bCs/>
          <w:color w:val="000000"/>
          <w:w w:val="101"/>
        </w:rPr>
        <w:t xml:space="preserve">инков. </w:t>
      </w:r>
      <w:r w:rsidRPr="00680178">
        <w:rPr>
          <w:bCs/>
          <w:color w:val="000000"/>
          <w:spacing w:val="-4"/>
          <w:w w:val="101"/>
        </w:rPr>
        <w:t xml:space="preserve">Цивилизация </w:t>
      </w:r>
      <w:proofErr w:type="spellStart"/>
      <w:r w:rsidRPr="00680178">
        <w:rPr>
          <w:bCs/>
          <w:color w:val="000000"/>
          <w:spacing w:val="-4"/>
          <w:w w:val="101"/>
        </w:rPr>
        <w:t>чибча</w:t>
      </w:r>
      <w:proofErr w:type="spellEnd"/>
      <w:r w:rsidRPr="00680178">
        <w:rPr>
          <w:bCs/>
          <w:color w:val="000000"/>
          <w:spacing w:val="-4"/>
          <w:w w:val="101"/>
        </w:rPr>
        <w:t xml:space="preserve"> (</w:t>
      </w:r>
      <w:proofErr w:type="spellStart"/>
      <w:r w:rsidRPr="00680178">
        <w:rPr>
          <w:bCs/>
          <w:color w:val="000000"/>
          <w:spacing w:val="-4"/>
          <w:w w:val="101"/>
        </w:rPr>
        <w:t>муисков</w:t>
      </w:r>
      <w:proofErr w:type="spellEnd"/>
      <w:r w:rsidRPr="00680178">
        <w:rPr>
          <w:bCs/>
          <w:color w:val="000000"/>
          <w:spacing w:val="-4"/>
          <w:w w:val="101"/>
        </w:rPr>
        <w:t>).</w:t>
      </w:r>
      <w:r w:rsidR="00FE39F6" w:rsidRPr="00680178">
        <w:rPr>
          <w:bCs/>
          <w:color w:val="000000"/>
          <w:spacing w:val="-4"/>
          <w:w w:val="101"/>
        </w:rPr>
        <w:t xml:space="preserve"> Легенда об «эльдорадо».</w:t>
      </w:r>
    </w:p>
    <w:p w:rsidR="00A81492" w:rsidRPr="00680178" w:rsidRDefault="009C6E24" w:rsidP="00680178">
      <w:pPr>
        <w:shd w:val="clear" w:color="auto" w:fill="FFFFFF"/>
        <w:spacing w:line="360" w:lineRule="auto"/>
        <w:ind w:firstLine="709"/>
        <w:jc w:val="both"/>
      </w:pPr>
      <w:r w:rsidRPr="00680178">
        <w:rPr>
          <w:bCs/>
          <w:color w:val="000000"/>
          <w:w w:val="101"/>
        </w:rPr>
        <w:t>Индейская община и ее функции в колониальный период.</w:t>
      </w:r>
      <w:r w:rsidR="00A261FF" w:rsidRPr="00680178">
        <w:rPr>
          <w:bCs/>
          <w:color w:val="000000"/>
        </w:rPr>
        <w:t xml:space="preserve"> </w:t>
      </w:r>
      <w:r w:rsidR="00A81492" w:rsidRPr="00680178">
        <w:rPr>
          <w:bCs/>
          <w:color w:val="000000"/>
        </w:rPr>
        <w:t xml:space="preserve">Проблема типологии доколумбовых индейских цивилизаций и их </w:t>
      </w:r>
      <w:r w:rsidR="00A81492" w:rsidRPr="00680178">
        <w:rPr>
          <w:bCs/>
          <w:color w:val="000000"/>
          <w:spacing w:val="-5"/>
        </w:rPr>
        <w:t>особенностей в исторической литературе.</w:t>
      </w:r>
    </w:p>
    <w:p w:rsidR="00A81492" w:rsidRPr="00680178" w:rsidRDefault="002C7DCC" w:rsidP="00680178">
      <w:pPr>
        <w:spacing w:line="360" w:lineRule="auto"/>
        <w:ind w:firstLine="709"/>
        <w:contextualSpacing/>
        <w:jc w:val="both"/>
        <w:rPr>
          <w:b/>
        </w:rPr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индейским цивилизациям доколумбовой Америки.</w:t>
      </w:r>
    </w:p>
    <w:p w:rsidR="002C7DCC" w:rsidRPr="00680178" w:rsidRDefault="002C7DCC" w:rsidP="00680178">
      <w:pPr>
        <w:spacing w:line="360" w:lineRule="auto"/>
        <w:ind w:firstLine="709"/>
        <w:jc w:val="both"/>
        <w:rPr>
          <w:b/>
          <w:i/>
        </w:rPr>
      </w:pPr>
    </w:p>
    <w:p w:rsidR="0077315C" w:rsidRPr="00680178" w:rsidRDefault="002325C7" w:rsidP="00680178">
      <w:pPr>
        <w:spacing w:line="360" w:lineRule="auto"/>
        <w:ind w:firstLine="709"/>
        <w:jc w:val="both"/>
        <w:rPr>
          <w:b/>
          <w:u w:val="single"/>
        </w:rPr>
      </w:pPr>
      <w:r w:rsidRPr="00680178">
        <w:rPr>
          <w:b/>
          <w:i/>
        </w:rPr>
        <w:t>Тема 3.</w:t>
      </w:r>
      <w:r w:rsidRPr="00680178">
        <w:t xml:space="preserve"> Предпосылк</w:t>
      </w:r>
      <w:r w:rsidR="0037448A" w:rsidRPr="00680178">
        <w:t>и «открытия Америки</w:t>
      </w:r>
      <w:r w:rsidR="00B72907" w:rsidRPr="00680178">
        <w:t>». Плавания Х. Колумба и</w:t>
      </w:r>
      <w:r w:rsidR="0037448A" w:rsidRPr="00680178">
        <w:t xml:space="preserve"> экспедиции</w:t>
      </w:r>
      <w:r w:rsidR="00A261FF" w:rsidRPr="00680178">
        <w:t xml:space="preserve"> </w:t>
      </w:r>
      <w:r w:rsidR="00B72907" w:rsidRPr="00680178">
        <w:t>е</w:t>
      </w:r>
      <w:r w:rsidR="0037448A" w:rsidRPr="00680178">
        <w:t>вропейцев</w:t>
      </w:r>
      <w:r w:rsidR="00B72907" w:rsidRPr="00680178">
        <w:t xml:space="preserve"> в первые десятилетия </w:t>
      </w:r>
      <w:r w:rsidR="00B72907" w:rsidRPr="00680178">
        <w:rPr>
          <w:lang w:val="en-US"/>
        </w:rPr>
        <w:t>XVI</w:t>
      </w:r>
      <w:r w:rsidR="00B72907" w:rsidRPr="00680178">
        <w:t xml:space="preserve"> </w:t>
      </w:r>
      <w:proofErr w:type="gramStart"/>
      <w:r w:rsidR="00B72907" w:rsidRPr="00680178">
        <w:t>в</w:t>
      </w:r>
      <w:proofErr w:type="gramEnd"/>
      <w:r w:rsidR="00B72907" w:rsidRPr="00680178">
        <w:t>.</w:t>
      </w:r>
    </w:p>
    <w:p w:rsidR="00A91D7D" w:rsidRPr="00680178" w:rsidRDefault="006B300A" w:rsidP="00680178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</w:rPr>
        <w:t>«</w:t>
      </w:r>
      <w:r w:rsidR="00A91D7D" w:rsidRPr="00680178">
        <w:rPr>
          <w:bCs/>
          <w:color w:val="000000"/>
        </w:rPr>
        <w:t>Открытие Америки</w:t>
      </w:r>
      <w:r w:rsidRPr="00680178">
        <w:rPr>
          <w:bCs/>
          <w:color w:val="000000"/>
        </w:rPr>
        <w:t>»</w:t>
      </w:r>
      <w:r w:rsidR="00A220F6" w:rsidRPr="00680178">
        <w:rPr>
          <w:bCs/>
          <w:color w:val="000000"/>
        </w:rPr>
        <w:t xml:space="preserve"> </w:t>
      </w:r>
      <w:r w:rsidR="00A91D7D" w:rsidRPr="00680178">
        <w:rPr>
          <w:bCs/>
          <w:color w:val="000000"/>
        </w:rPr>
        <w:t>испанцами и португальцами.</w:t>
      </w:r>
      <w:r w:rsidR="00A220F6" w:rsidRPr="00680178">
        <w:rPr>
          <w:bCs/>
          <w:color w:val="000000"/>
        </w:rPr>
        <w:t xml:space="preserve"> </w:t>
      </w:r>
      <w:r w:rsidR="00A91D7D" w:rsidRPr="00680178">
        <w:rPr>
          <w:bCs/>
          <w:color w:val="000000"/>
        </w:rPr>
        <w:t xml:space="preserve">Исторические предпосылки великих географических открытий. Причины, </w:t>
      </w:r>
      <w:r w:rsidR="0035458D" w:rsidRPr="00680178">
        <w:rPr>
          <w:bCs/>
          <w:color w:val="000000"/>
          <w:spacing w:val="-1"/>
        </w:rPr>
        <w:t>обусловившие ведущую роль</w:t>
      </w:r>
      <w:r w:rsidR="00A261FF" w:rsidRPr="00680178">
        <w:rPr>
          <w:bCs/>
          <w:color w:val="000000"/>
          <w:spacing w:val="-1"/>
        </w:rPr>
        <w:t xml:space="preserve"> </w:t>
      </w:r>
      <w:r w:rsidR="009C6E24" w:rsidRPr="00680178">
        <w:rPr>
          <w:bCs/>
          <w:color w:val="000000"/>
          <w:spacing w:val="-1"/>
        </w:rPr>
        <w:t>Испании и Португалии, влияние «открытия Америки»</w:t>
      </w:r>
      <w:r w:rsidR="0037448A" w:rsidRPr="00680178">
        <w:rPr>
          <w:bCs/>
          <w:color w:val="000000"/>
          <w:spacing w:val="-1"/>
        </w:rPr>
        <w:t xml:space="preserve"> на их</w:t>
      </w:r>
      <w:r w:rsidR="009C6E24" w:rsidRPr="00680178">
        <w:rPr>
          <w:bCs/>
          <w:color w:val="000000"/>
          <w:spacing w:val="-1"/>
        </w:rPr>
        <w:t xml:space="preserve"> дальнейшее развитие.</w:t>
      </w:r>
      <w:r w:rsidR="00A91D7D" w:rsidRPr="00680178">
        <w:rPr>
          <w:bCs/>
        </w:rPr>
        <w:t xml:space="preserve"> </w:t>
      </w:r>
      <w:r w:rsidR="001B62B8" w:rsidRPr="00680178">
        <w:rPr>
          <w:bCs/>
          <w:color w:val="000000"/>
        </w:rPr>
        <w:t xml:space="preserve">Путешествия и открытия Колумба, результаты </w:t>
      </w:r>
      <w:r w:rsidR="004751BA" w:rsidRPr="00680178">
        <w:rPr>
          <w:bCs/>
          <w:color w:val="000000"/>
        </w:rPr>
        <w:t xml:space="preserve">его </w:t>
      </w:r>
      <w:r w:rsidR="001B62B8" w:rsidRPr="00680178">
        <w:rPr>
          <w:bCs/>
          <w:color w:val="000000"/>
        </w:rPr>
        <w:t xml:space="preserve">четырех плаваний. </w:t>
      </w:r>
      <w:r w:rsidR="0037448A" w:rsidRPr="00680178">
        <w:rPr>
          <w:bCs/>
          <w:color w:val="000000"/>
        </w:rPr>
        <w:t xml:space="preserve">Экспедиции первых двух десятилетий </w:t>
      </w:r>
      <w:r w:rsidR="0037448A" w:rsidRPr="00680178">
        <w:rPr>
          <w:bCs/>
          <w:color w:val="000000"/>
          <w:lang w:val="en-US"/>
        </w:rPr>
        <w:t>XVI</w:t>
      </w:r>
      <w:r w:rsidR="0037448A" w:rsidRPr="00680178">
        <w:rPr>
          <w:bCs/>
          <w:color w:val="000000"/>
        </w:rPr>
        <w:t xml:space="preserve"> </w:t>
      </w:r>
      <w:proofErr w:type="gramStart"/>
      <w:r w:rsidR="0037448A" w:rsidRPr="00680178">
        <w:rPr>
          <w:bCs/>
          <w:color w:val="000000"/>
        </w:rPr>
        <w:t>в</w:t>
      </w:r>
      <w:proofErr w:type="gramEnd"/>
      <w:r w:rsidR="0037448A" w:rsidRPr="00680178">
        <w:rPr>
          <w:bCs/>
          <w:color w:val="000000"/>
        </w:rPr>
        <w:t xml:space="preserve">. </w:t>
      </w:r>
      <w:r w:rsidR="001B62B8" w:rsidRPr="00680178">
        <w:rPr>
          <w:bCs/>
        </w:rPr>
        <w:t xml:space="preserve">«Встреча культур» и ее ближайшие последствия. </w:t>
      </w:r>
      <w:r w:rsidR="004751BA" w:rsidRPr="00680178">
        <w:rPr>
          <w:bCs/>
          <w:color w:val="000000"/>
          <w:w w:val="101"/>
        </w:rPr>
        <w:t>Современные дискуссии об историческом</w:t>
      </w:r>
      <w:r w:rsidR="0037448A" w:rsidRPr="00680178">
        <w:rPr>
          <w:bCs/>
          <w:color w:val="000000"/>
          <w:w w:val="101"/>
        </w:rPr>
        <w:t xml:space="preserve"> </w:t>
      </w:r>
      <w:r w:rsidR="004751BA" w:rsidRPr="00680178">
        <w:rPr>
          <w:bCs/>
          <w:color w:val="000000"/>
          <w:w w:val="101"/>
        </w:rPr>
        <w:t>значении открытия и колониза</w:t>
      </w:r>
      <w:r w:rsidR="004751BA" w:rsidRPr="00680178">
        <w:rPr>
          <w:bCs/>
          <w:color w:val="000000"/>
          <w:w w:val="101"/>
        </w:rPr>
        <w:softHyphen/>
      </w:r>
      <w:r w:rsidR="004751BA" w:rsidRPr="00680178">
        <w:rPr>
          <w:bCs/>
          <w:color w:val="000000"/>
          <w:spacing w:val="-3"/>
          <w:w w:val="101"/>
        </w:rPr>
        <w:t>ции Америки европейцами.</w:t>
      </w:r>
      <w:r w:rsidR="004751BA" w:rsidRPr="00680178">
        <w:rPr>
          <w:bCs/>
        </w:rPr>
        <w:t xml:space="preserve"> </w:t>
      </w:r>
      <w:r w:rsidR="001B62B8" w:rsidRPr="00680178">
        <w:rPr>
          <w:bCs/>
        </w:rPr>
        <w:t xml:space="preserve">Этимология названия «Америка», </w:t>
      </w:r>
      <w:r w:rsidR="0037448A" w:rsidRPr="00680178">
        <w:rPr>
          <w:bCs/>
        </w:rPr>
        <w:t>обстоятельства его появления</w:t>
      </w:r>
      <w:r w:rsidR="006B052A" w:rsidRPr="00680178">
        <w:rPr>
          <w:bCs/>
        </w:rPr>
        <w:t>.</w:t>
      </w:r>
    </w:p>
    <w:p w:rsidR="002C7DCC" w:rsidRPr="00680178" w:rsidRDefault="002C7DCC" w:rsidP="00680178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предпосылкам «открытия Америки»,</w:t>
      </w:r>
      <w:r w:rsidR="00A261FF" w:rsidRPr="00680178">
        <w:t xml:space="preserve"> </w:t>
      </w:r>
      <w:r w:rsidRPr="00680178">
        <w:t>экспедициям Х. Колумба и его последователей.</w:t>
      </w:r>
    </w:p>
    <w:p w:rsidR="00A91D7D" w:rsidRPr="00680178" w:rsidRDefault="00A91D7D" w:rsidP="00680178">
      <w:pPr>
        <w:spacing w:line="360" w:lineRule="auto"/>
        <w:ind w:firstLine="709"/>
        <w:jc w:val="both"/>
        <w:rPr>
          <w:b/>
          <w:u w:val="single"/>
        </w:rPr>
      </w:pPr>
    </w:p>
    <w:p w:rsidR="002325C7" w:rsidRPr="00680178" w:rsidRDefault="002325C7" w:rsidP="00680178">
      <w:pPr>
        <w:spacing w:line="360" w:lineRule="auto"/>
        <w:ind w:firstLine="709"/>
        <w:jc w:val="both"/>
        <w:rPr>
          <w:b/>
          <w:i/>
        </w:rPr>
      </w:pPr>
      <w:r w:rsidRPr="00680178">
        <w:rPr>
          <w:b/>
          <w:i/>
          <w:u w:val="single"/>
        </w:rPr>
        <w:t>Раздел</w:t>
      </w:r>
      <w:r w:rsidR="00A261FF" w:rsidRPr="00680178">
        <w:rPr>
          <w:b/>
          <w:i/>
          <w:u w:val="single"/>
        </w:rPr>
        <w:t xml:space="preserve"> </w:t>
      </w:r>
      <w:r w:rsidR="0077315C" w:rsidRPr="00680178">
        <w:rPr>
          <w:b/>
          <w:i/>
          <w:u w:val="single"/>
        </w:rPr>
        <w:t>2.</w:t>
      </w:r>
      <w:r w:rsidRPr="00680178">
        <w:t xml:space="preserve"> </w:t>
      </w:r>
      <w:r w:rsidRPr="00680178">
        <w:rPr>
          <w:b/>
          <w:i/>
        </w:rPr>
        <w:t>Колониальный период (1492-1810).</w:t>
      </w:r>
    </w:p>
    <w:p w:rsidR="00483FAE" w:rsidRPr="00680178" w:rsidRDefault="002325C7" w:rsidP="00680178">
      <w:pPr>
        <w:spacing w:line="360" w:lineRule="auto"/>
        <w:ind w:firstLine="709"/>
        <w:jc w:val="both"/>
        <w:rPr>
          <w:b/>
          <w:i/>
        </w:rPr>
      </w:pPr>
      <w:r w:rsidRPr="00680178">
        <w:rPr>
          <w:b/>
          <w:i/>
        </w:rPr>
        <w:t xml:space="preserve">Тема 4. </w:t>
      </w:r>
      <w:r w:rsidRPr="00680178">
        <w:t xml:space="preserve">Конкиста. </w:t>
      </w:r>
    </w:p>
    <w:p w:rsidR="00483FAE" w:rsidRPr="00680178" w:rsidRDefault="00483FAE" w:rsidP="00680178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1"/>
        </w:rPr>
      </w:pPr>
      <w:r w:rsidRPr="00680178">
        <w:rPr>
          <w:bCs/>
          <w:color w:val="000000"/>
        </w:rPr>
        <w:t>Особенности конкисты и коло</w:t>
      </w:r>
      <w:r w:rsidRPr="00680178">
        <w:rPr>
          <w:bCs/>
          <w:color w:val="000000"/>
        </w:rPr>
        <w:softHyphen/>
      </w:r>
      <w:r w:rsidRPr="00680178">
        <w:rPr>
          <w:bCs/>
          <w:color w:val="000000"/>
          <w:spacing w:val="-5"/>
        </w:rPr>
        <w:t xml:space="preserve">низации испанцами Центральной и </w:t>
      </w:r>
      <w:proofErr w:type="spellStart"/>
      <w:r w:rsidRPr="00680178">
        <w:rPr>
          <w:bCs/>
          <w:color w:val="000000"/>
          <w:spacing w:val="-5"/>
        </w:rPr>
        <w:t>Карибской</w:t>
      </w:r>
      <w:proofErr w:type="spellEnd"/>
      <w:r w:rsidRPr="00680178">
        <w:rPr>
          <w:bCs/>
          <w:color w:val="000000"/>
          <w:spacing w:val="-5"/>
        </w:rPr>
        <w:t xml:space="preserve"> Америки. </w:t>
      </w:r>
      <w:r w:rsidRPr="00680178">
        <w:rPr>
          <w:bCs/>
          <w:color w:val="000000"/>
        </w:rPr>
        <w:t xml:space="preserve">Испанское завоевание Мексики и Перу. Открытие и колонизация северных районов Южной Америки, бассейна Ла-Платы и Чили. </w:t>
      </w:r>
      <w:r w:rsidR="00DD0905" w:rsidRPr="00680178">
        <w:rPr>
          <w:bCs/>
          <w:color w:val="000000"/>
        </w:rPr>
        <w:t>Система «капитуляций».</w:t>
      </w:r>
      <w:r w:rsidR="00680178">
        <w:rPr>
          <w:bCs/>
          <w:color w:val="000000"/>
        </w:rPr>
        <w:t xml:space="preserve"> </w:t>
      </w:r>
      <w:r w:rsidRPr="00680178">
        <w:rPr>
          <w:bCs/>
          <w:color w:val="000000"/>
          <w:spacing w:val="-1"/>
        </w:rPr>
        <w:t>Начало колонизации Бразилии португальцами.</w:t>
      </w:r>
      <w:r w:rsidR="00DD0905" w:rsidRPr="00680178">
        <w:rPr>
          <w:bCs/>
          <w:color w:val="000000"/>
          <w:spacing w:val="-1"/>
        </w:rPr>
        <w:t xml:space="preserve"> Первые торговые фактории.</w:t>
      </w:r>
    </w:p>
    <w:p w:rsidR="008B15DD" w:rsidRPr="00680178" w:rsidRDefault="000038C0" w:rsidP="00680178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t xml:space="preserve">Роль католической церкви в завоевании и освоении </w:t>
      </w:r>
      <w:proofErr w:type="spellStart"/>
      <w:r w:rsidRPr="00680178">
        <w:t>Ибероамерики</w:t>
      </w:r>
      <w:proofErr w:type="spellEnd"/>
      <w:r w:rsidRPr="00680178">
        <w:t>,</w:t>
      </w:r>
      <w:r w:rsidRPr="00680178">
        <w:rPr>
          <w:b/>
          <w:bCs/>
          <w:color w:val="000000"/>
          <w:w w:val="101"/>
        </w:rPr>
        <w:t xml:space="preserve"> </w:t>
      </w:r>
      <w:r w:rsidRPr="00680178">
        <w:rPr>
          <w:bCs/>
          <w:color w:val="000000"/>
          <w:w w:val="101"/>
        </w:rPr>
        <w:t>в жизни</w:t>
      </w:r>
      <w:r w:rsidR="00A261FF" w:rsidRPr="00680178">
        <w:rPr>
          <w:bCs/>
          <w:color w:val="000000"/>
          <w:w w:val="101"/>
        </w:rPr>
        <w:t xml:space="preserve"> </w:t>
      </w:r>
      <w:r w:rsidRPr="00680178">
        <w:rPr>
          <w:bCs/>
          <w:color w:val="000000"/>
          <w:w w:val="101"/>
        </w:rPr>
        <w:t>ко</w:t>
      </w:r>
      <w:r w:rsidRPr="00680178">
        <w:rPr>
          <w:bCs/>
          <w:color w:val="000000"/>
          <w:spacing w:val="-2"/>
          <w:w w:val="101"/>
        </w:rPr>
        <w:t>лониального общества. Деятельность иезуитов в Парагвае.</w:t>
      </w:r>
      <w:r w:rsidRPr="00680178">
        <w:rPr>
          <w:bCs/>
        </w:rPr>
        <w:t xml:space="preserve"> </w:t>
      </w:r>
      <w:r w:rsidR="0037448A" w:rsidRPr="00680178">
        <w:rPr>
          <w:bCs/>
          <w:color w:val="000000"/>
          <w:spacing w:val="-2"/>
          <w:w w:val="101"/>
        </w:rPr>
        <w:t>Идейная борьба по вопросу о положении коренного населения и рабстве в колониях.</w:t>
      </w:r>
      <w:r w:rsidR="00A261FF" w:rsidRPr="00680178">
        <w:rPr>
          <w:bCs/>
          <w:color w:val="000000"/>
          <w:spacing w:val="-2"/>
          <w:w w:val="101"/>
        </w:rPr>
        <w:t xml:space="preserve"> </w:t>
      </w:r>
      <w:r w:rsidR="0037448A" w:rsidRPr="00680178">
        <w:rPr>
          <w:bCs/>
          <w:color w:val="000000"/>
          <w:spacing w:val="-2"/>
          <w:w w:val="101"/>
        </w:rPr>
        <w:t xml:space="preserve">Б. де </w:t>
      </w:r>
      <w:proofErr w:type="spellStart"/>
      <w:r w:rsidR="0037448A" w:rsidRPr="00680178">
        <w:rPr>
          <w:bCs/>
          <w:color w:val="000000"/>
          <w:spacing w:val="-2"/>
          <w:w w:val="101"/>
        </w:rPr>
        <w:t>Лас-Касас</w:t>
      </w:r>
      <w:proofErr w:type="spellEnd"/>
      <w:r w:rsidR="0037448A" w:rsidRPr="00680178">
        <w:rPr>
          <w:bCs/>
          <w:color w:val="000000"/>
          <w:spacing w:val="-2"/>
          <w:w w:val="101"/>
        </w:rPr>
        <w:t>, «Мемориалы».</w:t>
      </w:r>
      <w:r w:rsidR="00881234" w:rsidRPr="00680178">
        <w:rPr>
          <w:bCs/>
          <w:color w:val="000000"/>
          <w:spacing w:val="-2"/>
          <w:w w:val="101"/>
        </w:rPr>
        <w:t xml:space="preserve"> «И</w:t>
      </w:r>
      <w:r w:rsidR="0037448A" w:rsidRPr="00680178">
        <w:rPr>
          <w:bCs/>
          <w:color w:val="000000"/>
          <w:spacing w:val="-2"/>
          <w:w w:val="101"/>
        </w:rPr>
        <w:t>стория разрушения Западных Индий».</w:t>
      </w:r>
      <w:r w:rsidR="00680178">
        <w:rPr>
          <w:bCs/>
          <w:color w:val="000000"/>
          <w:spacing w:val="-2"/>
          <w:w w:val="101"/>
        </w:rPr>
        <w:t xml:space="preserve"> </w:t>
      </w:r>
      <w:r w:rsidR="00DD0905" w:rsidRPr="00680178">
        <w:rPr>
          <w:bCs/>
          <w:color w:val="000000"/>
        </w:rPr>
        <w:t>Борьба индейских народов против завоевателей.</w:t>
      </w:r>
      <w:r w:rsidR="00DD0905" w:rsidRPr="00680178">
        <w:rPr>
          <w:bCs/>
        </w:rPr>
        <w:t xml:space="preserve"> </w:t>
      </w:r>
    </w:p>
    <w:p w:rsidR="002C7DCC" w:rsidRPr="00680178" w:rsidRDefault="002C7DCC" w:rsidP="00680178">
      <w:pPr>
        <w:spacing w:line="360" w:lineRule="auto"/>
        <w:ind w:firstLine="709"/>
        <w:contextualSpacing/>
        <w:jc w:val="both"/>
      </w:pPr>
      <w:r w:rsidRPr="00680178">
        <w:rPr>
          <w:b/>
        </w:rPr>
        <w:lastRenderedPageBreak/>
        <w:t>Самостоятельная работа студента:</w:t>
      </w:r>
      <w:r w:rsidRPr="00680178">
        <w:t xml:space="preserve"> Освоение основной литературы, посвященной завоеванию и хозяйственному освоению Американского континента.</w:t>
      </w:r>
    </w:p>
    <w:p w:rsidR="00483FAE" w:rsidRPr="00680178" w:rsidRDefault="00483FAE" w:rsidP="00680178">
      <w:pPr>
        <w:spacing w:line="360" w:lineRule="auto"/>
        <w:ind w:firstLine="709"/>
        <w:jc w:val="both"/>
        <w:rPr>
          <w:b/>
        </w:rPr>
      </w:pPr>
    </w:p>
    <w:p w:rsidR="00D26E74" w:rsidRPr="00680178" w:rsidRDefault="002325C7" w:rsidP="00680178">
      <w:pPr>
        <w:spacing w:line="360" w:lineRule="auto"/>
        <w:ind w:firstLine="709"/>
        <w:jc w:val="both"/>
        <w:rPr>
          <w:bCs/>
          <w:color w:val="000000"/>
          <w:w w:val="101"/>
        </w:rPr>
      </w:pPr>
      <w:r w:rsidRPr="00680178">
        <w:rPr>
          <w:b/>
          <w:i/>
        </w:rPr>
        <w:t>Тема 5.</w:t>
      </w:r>
      <w:r w:rsidR="00877A12" w:rsidRPr="00680178">
        <w:t xml:space="preserve"> Колониальная система</w:t>
      </w:r>
      <w:r w:rsidR="000038C0" w:rsidRPr="00680178">
        <w:t xml:space="preserve"> управления</w:t>
      </w:r>
      <w:r w:rsidR="000D5F9D" w:rsidRPr="00680178">
        <w:t xml:space="preserve"> Испании и Португалии</w:t>
      </w:r>
      <w:r w:rsidR="000D5F9D" w:rsidRPr="00680178">
        <w:rPr>
          <w:bCs/>
          <w:color w:val="000000"/>
          <w:spacing w:val="-3"/>
        </w:rPr>
        <w:t xml:space="preserve"> в </w:t>
      </w:r>
      <w:r w:rsidR="000D5F9D" w:rsidRPr="00680178">
        <w:rPr>
          <w:bCs/>
          <w:color w:val="000000"/>
          <w:spacing w:val="-3"/>
          <w:lang w:val="en-US"/>
        </w:rPr>
        <w:t>XVI</w:t>
      </w:r>
      <w:r w:rsidR="000D5F9D" w:rsidRPr="00680178">
        <w:rPr>
          <w:bCs/>
          <w:color w:val="000000"/>
          <w:spacing w:val="-3"/>
        </w:rPr>
        <w:t xml:space="preserve"> </w:t>
      </w:r>
      <w:r w:rsidR="008B15DD" w:rsidRPr="00680178">
        <w:rPr>
          <w:bCs/>
          <w:color w:val="000000"/>
          <w:spacing w:val="-3"/>
        </w:rPr>
        <w:t xml:space="preserve">- первой половине </w:t>
      </w:r>
      <w:r w:rsidR="000D5F9D" w:rsidRPr="00680178">
        <w:rPr>
          <w:bCs/>
          <w:color w:val="000000"/>
          <w:spacing w:val="-3"/>
        </w:rPr>
        <w:t>ХУШ вв.</w:t>
      </w:r>
      <w:r w:rsidR="00A261FF" w:rsidRPr="00680178">
        <w:rPr>
          <w:bCs/>
          <w:color w:val="000000"/>
          <w:w w:val="101"/>
        </w:rPr>
        <w:t xml:space="preserve"> </w:t>
      </w:r>
      <w:r w:rsidR="00D26E74" w:rsidRPr="00680178">
        <w:rPr>
          <w:bCs/>
          <w:color w:val="000000"/>
          <w:w w:val="101"/>
        </w:rPr>
        <w:t xml:space="preserve">Создание Совета по делам Индий. Административное устройство испанских колоний. Органы управления. </w:t>
      </w:r>
      <w:proofErr w:type="spellStart"/>
      <w:r w:rsidR="00D26E74" w:rsidRPr="00680178">
        <w:rPr>
          <w:bCs/>
          <w:color w:val="000000"/>
          <w:w w:val="101"/>
        </w:rPr>
        <w:t>Аудиенсии</w:t>
      </w:r>
      <w:proofErr w:type="spellEnd"/>
      <w:r w:rsidR="00D26E74" w:rsidRPr="00680178">
        <w:rPr>
          <w:bCs/>
          <w:color w:val="000000"/>
          <w:w w:val="101"/>
        </w:rPr>
        <w:t xml:space="preserve"> и их функции. Городское самоуправление. </w:t>
      </w:r>
      <w:proofErr w:type="spellStart"/>
      <w:r w:rsidR="00D26E74" w:rsidRPr="00680178">
        <w:rPr>
          <w:bCs/>
          <w:color w:val="000000"/>
          <w:w w:val="101"/>
        </w:rPr>
        <w:t>Консуладо</w:t>
      </w:r>
      <w:proofErr w:type="spellEnd"/>
      <w:r w:rsidR="00D26E74" w:rsidRPr="00680178">
        <w:rPr>
          <w:bCs/>
          <w:color w:val="000000"/>
          <w:w w:val="101"/>
        </w:rPr>
        <w:t>.</w:t>
      </w:r>
    </w:p>
    <w:p w:rsidR="004751BA" w:rsidRPr="00680178" w:rsidRDefault="00D26E74" w:rsidP="00CA2B16">
      <w:pPr>
        <w:spacing w:line="360" w:lineRule="auto"/>
        <w:ind w:firstLine="709"/>
        <w:jc w:val="both"/>
        <w:rPr>
          <w:bCs/>
          <w:color w:val="000000"/>
        </w:rPr>
      </w:pPr>
      <w:r w:rsidRPr="00680178">
        <w:rPr>
          <w:bCs/>
          <w:color w:val="000000"/>
          <w:w w:val="101"/>
        </w:rPr>
        <w:t>Трансформация европейских социальных и экономических институтов в новых условиях.</w:t>
      </w:r>
      <w:r w:rsidR="009E0CDF" w:rsidRPr="00680178">
        <w:rPr>
          <w:bCs/>
          <w:color w:val="000000"/>
          <w:w w:val="101"/>
        </w:rPr>
        <w:t xml:space="preserve"> Колониальное законодательство.</w:t>
      </w:r>
      <w:r w:rsidR="0093564D" w:rsidRPr="00680178">
        <w:rPr>
          <w:bCs/>
          <w:color w:val="000000"/>
          <w:w w:val="101"/>
        </w:rPr>
        <w:t xml:space="preserve"> </w:t>
      </w:r>
      <w:r w:rsidR="004B0D0C" w:rsidRPr="00680178">
        <w:rPr>
          <w:bCs/>
          <w:color w:val="000000"/>
          <w:w w:val="101"/>
        </w:rPr>
        <w:t>«Законы Индий».</w:t>
      </w:r>
      <w:r w:rsidR="00A261FF" w:rsidRPr="00680178">
        <w:rPr>
          <w:bCs/>
          <w:color w:val="000000"/>
          <w:spacing w:val="-2"/>
        </w:rPr>
        <w:t xml:space="preserve"> </w:t>
      </w:r>
      <w:r w:rsidR="004751BA" w:rsidRPr="00680178">
        <w:rPr>
          <w:bCs/>
          <w:color w:val="000000"/>
          <w:spacing w:val="-2"/>
        </w:rPr>
        <w:t>Португальская колонизация Бразил</w:t>
      </w:r>
      <w:proofErr w:type="gramStart"/>
      <w:r w:rsidR="004751BA" w:rsidRPr="00680178">
        <w:rPr>
          <w:bCs/>
          <w:color w:val="000000"/>
          <w:spacing w:val="-2"/>
        </w:rPr>
        <w:t>ии и её</w:t>
      </w:r>
      <w:proofErr w:type="gramEnd"/>
      <w:r w:rsidR="004751BA" w:rsidRPr="00680178">
        <w:rPr>
          <w:bCs/>
          <w:color w:val="000000"/>
          <w:spacing w:val="-2"/>
        </w:rPr>
        <w:t xml:space="preserve"> особенности. </w:t>
      </w:r>
      <w:r w:rsidR="004751BA" w:rsidRPr="00680178">
        <w:rPr>
          <w:bCs/>
          <w:color w:val="000000"/>
        </w:rPr>
        <w:t xml:space="preserve">Административное устройство. Борьба с </w:t>
      </w:r>
      <w:r w:rsidR="004751BA" w:rsidRPr="00680178">
        <w:rPr>
          <w:bCs/>
          <w:color w:val="000000"/>
          <w:spacing w:val="-1"/>
        </w:rPr>
        <w:t xml:space="preserve">голландским и французским вторжениями и их последствия. Освоение внутренних </w:t>
      </w:r>
      <w:r w:rsidRPr="00680178">
        <w:rPr>
          <w:bCs/>
          <w:color w:val="000000"/>
        </w:rPr>
        <w:t>территорий.</w:t>
      </w:r>
      <w:r w:rsidR="004751BA" w:rsidRPr="00680178">
        <w:rPr>
          <w:bCs/>
          <w:color w:val="000000"/>
        </w:rPr>
        <w:t xml:space="preserve"> </w:t>
      </w:r>
      <w:r w:rsidR="00733AA1" w:rsidRPr="00680178">
        <w:rPr>
          <w:bCs/>
          <w:color w:val="000000"/>
        </w:rPr>
        <w:t>Судьба «диких» индейцев.</w:t>
      </w:r>
    </w:p>
    <w:p w:rsidR="002C7DCC" w:rsidRPr="00680178" w:rsidRDefault="002C7DCC" w:rsidP="00680178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</w:t>
      </w:r>
    </w:p>
    <w:p w:rsidR="004751BA" w:rsidRPr="00680178" w:rsidRDefault="002C7DCC" w:rsidP="00680178">
      <w:pPr>
        <w:spacing w:line="360" w:lineRule="auto"/>
        <w:ind w:firstLine="709"/>
        <w:jc w:val="both"/>
      </w:pPr>
      <w:r w:rsidRPr="00680178">
        <w:t>испанской и португальской колониальной системе управления.</w:t>
      </w:r>
    </w:p>
    <w:p w:rsidR="002C7DCC" w:rsidRPr="00680178" w:rsidRDefault="002C7DCC" w:rsidP="00680178">
      <w:pPr>
        <w:spacing w:line="360" w:lineRule="auto"/>
        <w:ind w:firstLine="709"/>
        <w:jc w:val="both"/>
        <w:rPr>
          <w:b/>
          <w:i/>
        </w:rPr>
      </w:pPr>
    </w:p>
    <w:p w:rsidR="008B15DD" w:rsidRPr="00680178" w:rsidRDefault="002325C7" w:rsidP="00680178">
      <w:pPr>
        <w:spacing w:line="360" w:lineRule="auto"/>
        <w:ind w:firstLine="709"/>
        <w:jc w:val="both"/>
      </w:pPr>
      <w:r w:rsidRPr="00680178">
        <w:rPr>
          <w:b/>
          <w:i/>
        </w:rPr>
        <w:t xml:space="preserve">Тема 6. </w:t>
      </w:r>
      <w:r w:rsidRPr="00680178">
        <w:t>Социально-расовая структура колониального общества.</w:t>
      </w:r>
    </w:p>
    <w:p w:rsidR="008B15DD" w:rsidRPr="00680178" w:rsidRDefault="008B15DD" w:rsidP="00680178">
      <w:pPr>
        <w:shd w:val="clear" w:color="auto" w:fill="FFFFFF"/>
        <w:spacing w:line="360" w:lineRule="auto"/>
        <w:ind w:firstLine="709"/>
        <w:jc w:val="both"/>
      </w:pPr>
      <w:r w:rsidRPr="00680178">
        <w:rPr>
          <w:bCs/>
          <w:color w:val="000000"/>
          <w:w w:val="101"/>
        </w:rPr>
        <w:t xml:space="preserve">Изменения в расово-этническом составе населения региона. </w:t>
      </w:r>
      <w:r w:rsidR="009E0CDF" w:rsidRPr="00680178">
        <w:rPr>
          <w:bCs/>
          <w:color w:val="000000"/>
          <w:w w:val="101"/>
        </w:rPr>
        <w:t xml:space="preserve">«Белые» и «цветные» колонисты. </w:t>
      </w:r>
      <w:r w:rsidRPr="00680178">
        <w:rPr>
          <w:bCs/>
          <w:color w:val="000000"/>
          <w:w w:val="101"/>
        </w:rPr>
        <w:t xml:space="preserve">Процессы </w:t>
      </w:r>
      <w:proofErr w:type="spellStart"/>
      <w:r w:rsidRPr="00680178">
        <w:rPr>
          <w:bCs/>
          <w:color w:val="000000"/>
          <w:w w:val="101"/>
        </w:rPr>
        <w:t>метисации</w:t>
      </w:r>
      <w:proofErr w:type="spellEnd"/>
      <w:r w:rsidRPr="00680178">
        <w:rPr>
          <w:bCs/>
          <w:color w:val="000000"/>
          <w:w w:val="101"/>
        </w:rPr>
        <w:t xml:space="preserve"> и эт</w:t>
      </w:r>
      <w:r w:rsidRPr="00680178">
        <w:rPr>
          <w:bCs/>
          <w:color w:val="000000"/>
          <w:spacing w:val="-1"/>
          <w:w w:val="101"/>
        </w:rPr>
        <w:t xml:space="preserve">нокультурного симбиоза. Начало складывания новой исторической </w:t>
      </w:r>
      <w:r w:rsidRPr="00680178">
        <w:rPr>
          <w:bCs/>
          <w:color w:val="000000"/>
          <w:w w:val="101"/>
        </w:rPr>
        <w:t xml:space="preserve">общности в Испанской Америке. Проблема роли европейского, автохтонного и африканского начал в формировании латиноамериканского общества. </w:t>
      </w:r>
      <w:r w:rsidR="009E0CDF" w:rsidRPr="00680178">
        <w:rPr>
          <w:bCs/>
          <w:color w:val="000000"/>
        </w:rPr>
        <w:t>Этнокультурные процессы в Португальской Бразилии и их специфика.</w:t>
      </w:r>
      <w:r w:rsidR="009E0CDF" w:rsidRPr="00680178">
        <w:rPr>
          <w:bCs/>
        </w:rPr>
        <w:t xml:space="preserve"> </w:t>
      </w:r>
    </w:p>
    <w:p w:rsidR="002C7DCC" w:rsidRPr="00680178" w:rsidRDefault="002C7DCC" w:rsidP="00680178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особенностям формирования латиноамериканских наций.</w:t>
      </w:r>
    </w:p>
    <w:p w:rsidR="008B15DD" w:rsidRPr="00680178" w:rsidRDefault="008B15DD" w:rsidP="00680178">
      <w:pPr>
        <w:spacing w:line="360" w:lineRule="auto"/>
        <w:ind w:firstLine="709"/>
        <w:jc w:val="both"/>
      </w:pPr>
    </w:p>
    <w:p w:rsidR="00CA2B16" w:rsidRDefault="002325C7" w:rsidP="00680178">
      <w:pPr>
        <w:spacing w:line="360" w:lineRule="auto"/>
        <w:ind w:firstLine="709"/>
        <w:jc w:val="both"/>
      </w:pPr>
      <w:r w:rsidRPr="00680178">
        <w:rPr>
          <w:b/>
          <w:i/>
        </w:rPr>
        <w:t xml:space="preserve">Тема 7. </w:t>
      </w:r>
      <w:r w:rsidRPr="00680178">
        <w:t>Методы эксплу</w:t>
      </w:r>
      <w:r w:rsidR="00CA2B16">
        <w:t>атации колониального населения.</w:t>
      </w:r>
    </w:p>
    <w:p w:rsidR="008B15DD" w:rsidRPr="00680178" w:rsidRDefault="002325C7" w:rsidP="00680178">
      <w:pPr>
        <w:spacing w:line="360" w:lineRule="auto"/>
        <w:ind w:firstLine="709"/>
        <w:jc w:val="both"/>
      </w:pPr>
      <w:r w:rsidRPr="00680178">
        <w:t>Экономика испанских колоний и португальской Бразилии.</w:t>
      </w:r>
      <w:r w:rsidR="00A261FF" w:rsidRPr="00680178">
        <w:rPr>
          <w:b/>
        </w:rPr>
        <w:t xml:space="preserve"> </w:t>
      </w:r>
      <w:r w:rsidR="004B0D0C" w:rsidRPr="00680178">
        <w:rPr>
          <w:bCs/>
          <w:color w:val="000000"/>
          <w:w w:val="101"/>
        </w:rPr>
        <w:t xml:space="preserve">Институт </w:t>
      </w:r>
      <w:proofErr w:type="spellStart"/>
      <w:r w:rsidR="004B0D0C" w:rsidRPr="00680178">
        <w:rPr>
          <w:bCs/>
          <w:color w:val="000000"/>
          <w:w w:val="101"/>
        </w:rPr>
        <w:t>энкомьенды</w:t>
      </w:r>
      <w:proofErr w:type="spellEnd"/>
      <w:r w:rsidR="004B0D0C" w:rsidRPr="00680178">
        <w:rPr>
          <w:bCs/>
          <w:color w:val="000000"/>
          <w:w w:val="101"/>
        </w:rPr>
        <w:t xml:space="preserve"> в Испанской Америке.</w:t>
      </w:r>
      <w:r w:rsidR="0093564D" w:rsidRPr="00680178">
        <w:rPr>
          <w:bCs/>
          <w:color w:val="000000"/>
          <w:w w:val="101"/>
        </w:rPr>
        <w:t xml:space="preserve"> Введение подушной подати</w:t>
      </w:r>
      <w:r w:rsidR="00F177E1" w:rsidRPr="00680178">
        <w:rPr>
          <w:bCs/>
          <w:color w:val="000000"/>
          <w:w w:val="101"/>
        </w:rPr>
        <w:t xml:space="preserve"> с</w:t>
      </w:r>
      <w:r w:rsidR="0093564D" w:rsidRPr="00680178">
        <w:rPr>
          <w:bCs/>
          <w:color w:val="000000"/>
          <w:w w:val="101"/>
        </w:rPr>
        <w:t xml:space="preserve"> индейцев (</w:t>
      </w:r>
      <w:proofErr w:type="spellStart"/>
      <w:r w:rsidR="0093564D" w:rsidRPr="00680178">
        <w:rPr>
          <w:bCs/>
          <w:color w:val="000000"/>
          <w:w w:val="101"/>
        </w:rPr>
        <w:t>трибуто</w:t>
      </w:r>
      <w:proofErr w:type="spellEnd"/>
      <w:r w:rsidR="0093564D" w:rsidRPr="00680178">
        <w:rPr>
          <w:bCs/>
          <w:color w:val="000000"/>
          <w:w w:val="101"/>
        </w:rPr>
        <w:t>). Трудовая повинность (</w:t>
      </w:r>
      <w:proofErr w:type="spellStart"/>
      <w:r w:rsidR="0093564D" w:rsidRPr="00680178">
        <w:rPr>
          <w:bCs/>
          <w:color w:val="000000"/>
          <w:w w:val="101"/>
        </w:rPr>
        <w:t>мита</w:t>
      </w:r>
      <w:proofErr w:type="spellEnd"/>
      <w:r w:rsidR="0093564D" w:rsidRPr="00680178">
        <w:rPr>
          <w:bCs/>
          <w:color w:val="000000"/>
          <w:w w:val="101"/>
        </w:rPr>
        <w:t xml:space="preserve">) и ее виды. Формирование системы плантационного рабства на Кубе, Гаити и других территориях в </w:t>
      </w:r>
      <w:r w:rsidR="0093564D" w:rsidRPr="00680178">
        <w:rPr>
          <w:bCs/>
          <w:color w:val="000000"/>
          <w:spacing w:val="-1"/>
          <w:w w:val="101"/>
        </w:rPr>
        <w:t>зоне Карибского моря.</w:t>
      </w:r>
      <w:r w:rsidR="00733AA1" w:rsidRPr="00680178">
        <w:rPr>
          <w:bCs/>
          <w:color w:val="000000"/>
        </w:rPr>
        <w:t xml:space="preserve"> Рабство и социальная борьба в</w:t>
      </w:r>
      <w:r w:rsidR="00301512" w:rsidRPr="00680178">
        <w:rPr>
          <w:bCs/>
          <w:color w:val="000000"/>
        </w:rPr>
        <w:t xml:space="preserve"> Бразилии.</w:t>
      </w:r>
      <w:r w:rsidR="00733AA1" w:rsidRPr="00680178">
        <w:rPr>
          <w:bCs/>
          <w:color w:val="000000"/>
        </w:rPr>
        <w:t xml:space="preserve"> Движение </w:t>
      </w:r>
      <w:proofErr w:type="spellStart"/>
      <w:r w:rsidR="00733AA1" w:rsidRPr="00680178">
        <w:rPr>
          <w:bCs/>
          <w:color w:val="000000"/>
        </w:rPr>
        <w:t>Палмарес</w:t>
      </w:r>
      <w:proofErr w:type="spellEnd"/>
      <w:r w:rsidR="00733AA1" w:rsidRPr="00680178">
        <w:rPr>
          <w:bCs/>
          <w:color w:val="000000"/>
        </w:rPr>
        <w:t xml:space="preserve">. </w:t>
      </w:r>
      <w:r w:rsidR="00FB6317" w:rsidRPr="00680178">
        <w:rPr>
          <w:bCs/>
          <w:color w:val="000000"/>
          <w:spacing w:val="-1"/>
          <w:w w:val="101"/>
        </w:rPr>
        <w:t xml:space="preserve">Проблема </w:t>
      </w:r>
      <w:proofErr w:type="spellStart"/>
      <w:r w:rsidR="00FB6317" w:rsidRPr="00680178">
        <w:rPr>
          <w:bCs/>
          <w:color w:val="000000"/>
          <w:spacing w:val="-1"/>
          <w:w w:val="101"/>
        </w:rPr>
        <w:t>мно</w:t>
      </w:r>
      <w:r w:rsidR="00FB6317" w:rsidRPr="00680178">
        <w:rPr>
          <w:bCs/>
          <w:color w:val="000000"/>
          <w:spacing w:val="-1"/>
          <w:w w:val="101"/>
        </w:rPr>
        <w:softHyphen/>
      </w:r>
      <w:r w:rsidR="00FB6317" w:rsidRPr="00680178">
        <w:rPr>
          <w:bCs/>
          <w:color w:val="000000"/>
          <w:w w:val="101"/>
        </w:rPr>
        <w:t>гоукладн</w:t>
      </w:r>
      <w:r w:rsidR="00301512" w:rsidRPr="00680178">
        <w:rPr>
          <w:bCs/>
          <w:color w:val="000000"/>
          <w:w w:val="101"/>
        </w:rPr>
        <w:t>ости</w:t>
      </w:r>
      <w:proofErr w:type="spellEnd"/>
      <w:r w:rsidR="00301512" w:rsidRPr="00680178">
        <w:rPr>
          <w:bCs/>
          <w:color w:val="000000"/>
          <w:w w:val="101"/>
        </w:rPr>
        <w:t xml:space="preserve"> экономики</w:t>
      </w:r>
      <w:r w:rsidR="00FB6317" w:rsidRPr="00680178">
        <w:rPr>
          <w:bCs/>
          <w:color w:val="000000"/>
          <w:w w:val="101"/>
        </w:rPr>
        <w:t xml:space="preserve"> колоний.</w:t>
      </w:r>
      <w:r w:rsidR="00FB6317" w:rsidRPr="00680178">
        <w:rPr>
          <w:bCs/>
          <w:color w:val="000000"/>
          <w:spacing w:val="-1"/>
          <w:w w:val="101"/>
        </w:rPr>
        <w:t xml:space="preserve"> </w:t>
      </w:r>
      <w:r w:rsidR="00733AA1" w:rsidRPr="00680178">
        <w:rPr>
          <w:bCs/>
          <w:color w:val="000000"/>
          <w:spacing w:val="-1"/>
          <w:w w:val="101"/>
        </w:rPr>
        <w:t xml:space="preserve">Развитие </w:t>
      </w:r>
      <w:r w:rsidR="00FB6317" w:rsidRPr="00680178">
        <w:rPr>
          <w:bCs/>
          <w:color w:val="000000"/>
          <w:spacing w:val="-1"/>
          <w:w w:val="101"/>
        </w:rPr>
        <w:t>г</w:t>
      </w:r>
      <w:r w:rsidR="00733AA1" w:rsidRPr="00680178">
        <w:rPr>
          <w:bCs/>
          <w:color w:val="000000"/>
          <w:spacing w:val="-1"/>
          <w:w w:val="101"/>
        </w:rPr>
        <w:t xml:space="preserve">орнодобывающей промышленности. </w:t>
      </w:r>
      <w:r w:rsidR="006B1551" w:rsidRPr="00680178">
        <w:rPr>
          <w:bCs/>
          <w:color w:val="000000"/>
          <w:spacing w:val="-1"/>
          <w:w w:val="101"/>
        </w:rPr>
        <w:t xml:space="preserve">Мелкотоварное производство. </w:t>
      </w:r>
      <w:r w:rsidR="00301512" w:rsidRPr="00680178">
        <w:rPr>
          <w:bCs/>
          <w:color w:val="000000"/>
          <w:spacing w:val="-1"/>
          <w:w w:val="101"/>
        </w:rPr>
        <w:t>Появление</w:t>
      </w:r>
      <w:r w:rsidR="006B1551" w:rsidRPr="00680178">
        <w:rPr>
          <w:bCs/>
          <w:color w:val="000000"/>
          <w:spacing w:val="-1"/>
          <w:w w:val="101"/>
        </w:rPr>
        <w:t xml:space="preserve"> мануфактур. </w:t>
      </w:r>
      <w:r w:rsidR="00733AA1" w:rsidRPr="00680178">
        <w:rPr>
          <w:bCs/>
          <w:color w:val="000000"/>
          <w:spacing w:val="-1"/>
          <w:w w:val="101"/>
        </w:rPr>
        <w:t>Сельское хозяйство.</w:t>
      </w:r>
      <w:r w:rsidR="006B1551" w:rsidRPr="00680178">
        <w:rPr>
          <w:bCs/>
          <w:color w:val="000000"/>
          <w:spacing w:val="-1"/>
          <w:w w:val="101"/>
        </w:rPr>
        <w:t xml:space="preserve"> Отмена </w:t>
      </w:r>
      <w:proofErr w:type="spellStart"/>
      <w:r w:rsidR="00301512" w:rsidRPr="00680178">
        <w:rPr>
          <w:bCs/>
          <w:color w:val="000000"/>
          <w:spacing w:val="-1"/>
          <w:w w:val="101"/>
        </w:rPr>
        <w:t>энкомендарной</w:t>
      </w:r>
      <w:proofErr w:type="spellEnd"/>
      <w:r w:rsidR="00301512" w:rsidRPr="00680178">
        <w:rPr>
          <w:bCs/>
          <w:color w:val="000000"/>
          <w:spacing w:val="-1"/>
          <w:w w:val="101"/>
        </w:rPr>
        <w:t xml:space="preserve"> системы в Испанской Америке,</w:t>
      </w:r>
      <w:r w:rsidR="00CA2B16">
        <w:rPr>
          <w:bCs/>
          <w:color w:val="000000"/>
          <w:spacing w:val="-1"/>
          <w:w w:val="101"/>
        </w:rPr>
        <w:t xml:space="preserve"> </w:t>
      </w:r>
      <w:r w:rsidR="006B1551" w:rsidRPr="00680178">
        <w:rPr>
          <w:bCs/>
          <w:color w:val="000000"/>
          <w:spacing w:val="-1"/>
          <w:w w:val="101"/>
        </w:rPr>
        <w:t>формирование частной собственности на землю. Латифундии. Система пеонажа.</w:t>
      </w:r>
      <w:r w:rsidR="00A261FF" w:rsidRPr="00680178">
        <w:rPr>
          <w:bCs/>
          <w:color w:val="000000"/>
          <w:spacing w:val="-1"/>
          <w:w w:val="101"/>
        </w:rPr>
        <w:t xml:space="preserve"> </w:t>
      </w:r>
      <w:r w:rsidR="006B1551" w:rsidRPr="00680178">
        <w:t xml:space="preserve">Экспортные отрасли производства и их значение для экономики колоний. Система двух </w:t>
      </w:r>
      <w:r w:rsidR="00F177E1" w:rsidRPr="00680178">
        <w:lastRenderedPageBreak/>
        <w:t xml:space="preserve">флотилий. </w:t>
      </w:r>
      <w:r w:rsidR="006B1551" w:rsidRPr="00680178">
        <w:t>Монополия колониальной торговли и ограничительная политика метрополий.</w:t>
      </w:r>
      <w:r w:rsidR="00F177E1" w:rsidRPr="00680178">
        <w:t xml:space="preserve"> Пиратство и контрабандная торговля.</w:t>
      </w:r>
    </w:p>
    <w:p w:rsidR="002C7DCC" w:rsidRPr="00680178" w:rsidRDefault="006B1551" w:rsidP="00680178">
      <w:pPr>
        <w:spacing w:line="360" w:lineRule="auto"/>
        <w:ind w:firstLine="709"/>
        <w:contextualSpacing/>
        <w:jc w:val="both"/>
      </w:pPr>
      <w:r w:rsidRPr="00680178">
        <w:t xml:space="preserve"> </w:t>
      </w:r>
      <w:r w:rsidR="002C7DCC" w:rsidRPr="00680178">
        <w:rPr>
          <w:b/>
        </w:rPr>
        <w:t>Самостоятельная работа студента:</w:t>
      </w:r>
      <w:r w:rsidR="002C7DCC" w:rsidRPr="00680178">
        <w:t xml:space="preserve"> Освоение основной литературы, посвященной экономике колоний и методам эксплуатации их населения.</w:t>
      </w:r>
    </w:p>
    <w:p w:rsidR="006B1551" w:rsidRPr="00680178" w:rsidRDefault="006B1551" w:rsidP="00680178">
      <w:pPr>
        <w:spacing w:line="360" w:lineRule="auto"/>
        <w:ind w:firstLine="709"/>
      </w:pPr>
    </w:p>
    <w:p w:rsidR="004569A9" w:rsidRPr="00680178" w:rsidRDefault="002325C7" w:rsidP="00680178">
      <w:pPr>
        <w:spacing w:line="360" w:lineRule="auto"/>
        <w:ind w:firstLine="709"/>
        <w:jc w:val="both"/>
      </w:pPr>
      <w:r w:rsidRPr="00680178">
        <w:rPr>
          <w:b/>
          <w:i/>
        </w:rPr>
        <w:t>Тема 8.</w:t>
      </w:r>
      <w:r w:rsidRPr="00680178">
        <w:t xml:space="preserve"> </w:t>
      </w:r>
      <w:r w:rsidR="00126F69" w:rsidRPr="00680178">
        <w:t xml:space="preserve">Кризис испанской </w:t>
      </w:r>
      <w:r w:rsidR="004569A9" w:rsidRPr="00680178">
        <w:t xml:space="preserve">и португальской </w:t>
      </w:r>
      <w:r w:rsidR="00126F69" w:rsidRPr="00680178">
        <w:t>колониальной системы и п</w:t>
      </w:r>
      <w:r w:rsidR="004569A9" w:rsidRPr="00680178">
        <w:t>редпосылки освободительных революций.</w:t>
      </w:r>
    </w:p>
    <w:p w:rsidR="00126F69" w:rsidRPr="00680178" w:rsidRDefault="00126F69" w:rsidP="00680178">
      <w:pPr>
        <w:spacing w:line="360" w:lineRule="auto"/>
        <w:ind w:firstLine="709"/>
        <w:jc w:val="both"/>
        <w:rPr>
          <w:u w:val="single"/>
        </w:rPr>
      </w:pPr>
      <w:r w:rsidRPr="00680178">
        <w:rPr>
          <w:bCs/>
          <w:color w:val="000000"/>
          <w:spacing w:val="-7"/>
        </w:rPr>
        <w:t>Социально-</w:t>
      </w:r>
      <w:r w:rsidRPr="00680178">
        <w:rPr>
          <w:bCs/>
          <w:color w:val="000000"/>
        </w:rPr>
        <w:t xml:space="preserve">экономическое развитие колоний в </w:t>
      </w:r>
      <w:r w:rsidRPr="00680178">
        <w:rPr>
          <w:bCs/>
          <w:color w:val="000000"/>
          <w:lang w:val="en-US"/>
        </w:rPr>
        <w:t>XVIII</w:t>
      </w:r>
      <w:r w:rsidRPr="00680178">
        <w:rPr>
          <w:bCs/>
          <w:color w:val="000000"/>
        </w:rPr>
        <w:t xml:space="preserve"> в. Рост буржуазных элементов. </w:t>
      </w:r>
      <w:r w:rsidR="004569A9" w:rsidRPr="00680178">
        <w:rPr>
          <w:bCs/>
          <w:color w:val="000000"/>
          <w:spacing w:val="-3"/>
        </w:rPr>
        <w:t>Колониальная</w:t>
      </w:r>
      <w:r w:rsidRPr="00680178">
        <w:rPr>
          <w:bCs/>
          <w:color w:val="000000"/>
          <w:spacing w:val="-3"/>
        </w:rPr>
        <w:t xml:space="preserve"> Америка и </w:t>
      </w:r>
      <w:r w:rsidR="004569A9" w:rsidRPr="00680178">
        <w:rPr>
          <w:bCs/>
          <w:color w:val="000000"/>
          <w:spacing w:val="-3"/>
        </w:rPr>
        <w:t xml:space="preserve">мировой рынок. Реформы Карла </w:t>
      </w:r>
      <w:r w:rsidR="004569A9" w:rsidRPr="00680178">
        <w:rPr>
          <w:bCs/>
          <w:color w:val="000000"/>
          <w:spacing w:val="-3"/>
          <w:lang w:val="en-US"/>
        </w:rPr>
        <w:t>III</w:t>
      </w:r>
      <w:r w:rsidR="004569A9" w:rsidRPr="00680178">
        <w:rPr>
          <w:bCs/>
          <w:color w:val="000000"/>
          <w:spacing w:val="-3"/>
        </w:rPr>
        <w:t xml:space="preserve"> и маркиза </w:t>
      </w:r>
      <w:proofErr w:type="spellStart"/>
      <w:r w:rsidR="004569A9" w:rsidRPr="00680178">
        <w:rPr>
          <w:bCs/>
          <w:color w:val="000000"/>
          <w:spacing w:val="-3"/>
        </w:rPr>
        <w:t>Помбала</w:t>
      </w:r>
      <w:proofErr w:type="spellEnd"/>
      <w:r w:rsidRPr="00680178">
        <w:rPr>
          <w:bCs/>
          <w:color w:val="000000"/>
          <w:spacing w:val="-3"/>
        </w:rPr>
        <w:t xml:space="preserve"> Новая </w:t>
      </w:r>
      <w:r w:rsidRPr="00680178">
        <w:rPr>
          <w:bCs/>
          <w:color w:val="000000"/>
          <w:spacing w:val="-4"/>
        </w:rPr>
        <w:t xml:space="preserve">административная </w:t>
      </w:r>
      <w:r w:rsidR="00D047D1" w:rsidRPr="00680178">
        <w:rPr>
          <w:bCs/>
          <w:color w:val="000000"/>
          <w:spacing w:val="-4"/>
        </w:rPr>
        <w:t xml:space="preserve">и налоговая </w:t>
      </w:r>
      <w:r w:rsidRPr="00680178">
        <w:rPr>
          <w:bCs/>
          <w:color w:val="000000"/>
          <w:spacing w:val="-4"/>
        </w:rPr>
        <w:t xml:space="preserve">система. Усиление </w:t>
      </w:r>
      <w:proofErr w:type="gramStart"/>
      <w:r w:rsidRPr="00680178">
        <w:rPr>
          <w:bCs/>
          <w:color w:val="000000"/>
          <w:spacing w:val="-4"/>
        </w:rPr>
        <w:t>контроля за</w:t>
      </w:r>
      <w:proofErr w:type="gramEnd"/>
      <w:r w:rsidRPr="00680178">
        <w:rPr>
          <w:bCs/>
          <w:color w:val="000000"/>
          <w:spacing w:val="-4"/>
        </w:rPr>
        <w:t xml:space="preserve"> социально-эко</w:t>
      </w:r>
      <w:r w:rsidRPr="00680178">
        <w:rPr>
          <w:bCs/>
          <w:color w:val="000000"/>
          <w:spacing w:val="-1"/>
        </w:rPr>
        <w:t>номическим развитием. Рост эксплу</w:t>
      </w:r>
      <w:r w:rsidR="00D047D1" w:rsidRPr="00680178">
        <w:rPr>
          <w:bCs/>
          <w:color w:val="000000"/>
          <w:spacing w:val="-1"/>
        </w:rPr>
        <w:t>атации.</w:t>
      </w:r>
      <w:r w:rsidRPr="00680178">
        <w:rPr>
          <w:bCs/>
          <w:color w:val="000000"/>
          <w:spacing w:val="-1"/>
        </w:rPr>
        <w:t xml:space="preserve"> </w:t>
      </w:r>
      <w:r w:rsidRPr="00680178">
        <w:rPr>
          <w:bCs/>
          <w:color w:val="000000"/>
          <w:spacing w:val="-3"/>
        </w:rPr>
        <w:t xml:space="preserve">Нарастание социальной борьбы. Восстания </w:t>
      </w:r>
      <w:proofErr w:type="spellStart"/>
      <w:r w:rsidRPr="00680178">
        <w:rPr>
          <w:bCs/>
          <w:color w:val="000000"/>
          <w:spacing w:val="-3"/>
        </w:rPr>
        <w:t>Тупак-Амару</w:t>
      </w:r>
      <w:proofErr w:type="spellEnd"/>
      <w:r w:rsidRPr="00680178">
        <w:rPr>
          <w:bCs/>
          <w:color w:val="000000"/>
          <w:spacing w:val="-3"/>
        </w:rPr>
        <w:t xml:space="preserve"> в Перу и </w:t>
      </w:r>
      <w:r w:rsidR="00CA2B16">
        <w:rPr>
          <w:bCs/>
          <w:color w:val="000000"/>
        </w:rPr>
        <w:t>«</w:t>
      </w:r>
      <w:proofErr w:type="spellStart"/>
      <w:r w:rsidR="00CA2B16">
        <w:rPr>
          <w:bCs/>
          <w:color w:val="000000"/>
        </w:rPr>
        <w:t>комунерос</w:t>
      </w:r>
      <w:proofErr w:type="spellEnd"/>
      <w:r w:rsidR="00CA2B16">
        <w:rPr>
          <w:bCs/>
          <w:color w:val="000000"/>
        </w:rPr>
        <w:t>»</w:t>
      </w:r>
      <w:r w:rsidRPr="00680178">
        <w:rPr>
          <w:bCs/>
          <w:color w:val="000000"/>
        </w:rPr>
        <w:t xml:space="preserve"> в Новой Гранаде.</w:t>
      </w:r>
    </w:p>
    <w:p w:rsidR="005A2148" w:rsidRPr="00680178" w:rsidRDefault="005A2148" w:rsidP="00680178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кризису колониальной системы и складыванию предпосылок национально-освободительных революций.</w:t>
      </w:r>
    </w:p>
    <w:p w:rsidR="00126F69" w:rsidRPr="00680178" w:rsidRDefault="00126F69" w:rsidP="00680178">
      <w:pPr>
        <w:spacing w:line="360" w:lineRule="auto"/>
        <w:ind w:firstLine="709"/>
        <w:jc w:val="both"/>
        <w:rPr>
          <w:b/>
          <w:u w:val="single"/>
        </w:rPr>
      </w:pPr>
    </w:p>
    <w:p w:rsidR="002325C7" w:rsidRPr="00680178" w:rsidRDefault="0077315C" w:rsidP="00680178">
      <w:pPr>
        <w:spacing w:line="360" w:lineRule="auto"/>
        <w:ind w:firstLine="709"/>
        <w:jc w:val="both"/>
        <w:rPr>
          <w:b/>
          <w:i/>
        </w:rPr>
      </w:pPr>
      <w:r w:rsidRPr="00680178">
        <w:rPr>
          <w:b/>
          <w:i/>
          <w:u w:val="single"/>
        </w:rPr>
        <w:t>Раздел 3</w:t>
      </w:r>
      <w:r w:rsidR="002325C7" w:rsidRPr="00680178">
        <w:rPr>
          <w:b/>
          <w:i/>
          <w:u w:val="single"/>
        </w:rPr>
        <w:t>.</w:t>
      </w:r>
      <w:r w:rsidR="002325C7" w:rsidRPr="00680178">
        <w:t xml:space="preserve"> </w:t>
      </w:r>
      <w:r w:rsidR="002325C7" w:rsidRPr="00680178">
        <w:rPr>
          <w:b/>
          <w:i/>
        </w:rPr>
        <w:t>Война за независимость в Испанской Америке (1810-1826). Борьба за независимость в Бразилии.</w:t>
      </w:r>
    </w:p>
    <w:p w:rsidR="00D70B44" w:rsidRPr="00680178" w:rsidRDefault="002325C7" w:rsidP="00680178">
      <w:pPr>
        <w:pStyle w:val="a4"/>
        <w:spacing w:line="360" w:lineRule="auto"/>
        <w:ind w:firstLine="709"/>
        <w:jc w:val="both"/>
      </w:pPr>
      <w:r w:rsidRPr="00680178">
        <w:rPr>
          <w:b/>
          <w:i/>
        </w:rPr>
        <w:t xml:space="preserve">Тема 9. </w:t>
      </w:r>
      <w:r w:rsidRPr="00680178">
        <w:t xml:space="preserve">Положение в колониях и метрополиях накануне Войны за независимость. </w:t>
      </w:r>
    </w:p>
    <w:p w:rsidR="00D70B44" w:rsidRPr="00680178" w:rsidRDefault="00D70B44" w:rsidP="00680178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</w:rPr>
        <w:t xml:space="preserve">Воздействие международной обстановки и обострения борьбы между колониальными державами за влияние в Западном полушарии. </w:t>
      </w:r>
      <w:r w:rsidR="004569A9" w:rsidRPr="00680178">
        <w:rPr>
          <w:bCs/>
          <w:color w:val="000000"/>
        </w:rPr>
        <w:t xml:space="preserve">Идеологические предпосылки освободительной борьбы. Испано-американское Просвещение. С. </w:t>
      </w:r>
      <w:proofErr w:type="spellStart"/>
      <w:r w:rsidR="004569A9" w:rsidRPr="00680178">
        <w:rPr>
          <w:bCs/>
          <w:color w:val="000000"/>
        </w:rPr>
        <w:t>Родригес</w:t>
      </w:r>
      <w:proofErr w:type="spellEnd"/>
      <w:r w:rsidR="004569A9" w:rsidRPr="00680178">
        <w:rPr>
          <w:bCs/>
          <w:color w:val="000000"/>
        </w:rPr>
        <w:t xml:space="preserve"> и А. </w:t>
      </w:r>
      <w:proofErr w:type="spellStart"/>
      <w:r w:rsidR="004569A9" w:rsidRPr="00680178">
        <w:rPr>
          <w:bCs/>
          <w:color w:val="000000"/>
        </w:rPr>
        <w:t>Бельо</w:t>
      </w:r>
      <w:proofErr w:type="spellEnd"/>
      <w:r w:rsidR="004569A9" w:rsidRPr="00680178">
        <w:rPr>
          <w:bCs/>
          <w:color w:val="000000"/>
        </w:rPr>
        <w:t>.</w:t>
      </w:r>
      <w:r w:rsidR="00A261FF" w:rsidRPr="00680178">
        <w:rPr>
          <w:bCs/>
          <w:color w:val="000000"/>
        </w:rPr>
        <w:t xml:space="preserve"> </w:t>
      </w:r>
      <w:r w:rsidRPr="00680178">
        <w:rPr>
          <w:bCs/>
          <w:color w:val="000000"/>
        </w:rPr>
        <w:t xml:space="preserve">Освободительное движение в Латинской Америке в конце </w:t>
      </w:r>
      <w:r w:rsidRPr="00680178">
        <w:rPr>
          <w:bCs/>
          <w:color w:val="000000"/>
          <w:lang w:val="en-US"/>
        </w:rPr>
        <w:t>XVIII</w:t>
      </w:r>
      <w:r w:rsidRPr="00680178">
        <w:rPr>
          <w:bCs/>
          <w:color w:val="000000"/>
        </w:rPr>
        <w:t xml:space="preserve"> - начале </w:t>
      </w:r>
      <w:r w:rsidRPr="00680178">
        <w:rPr>
          <w:bCs/>
          <w:color w:val="000000"/>
          <w:lang w:val="en-US"/>
        </w:rPr>
        <w:t>XIX</w:t>
      </w:r>
      <w:r w:rsidRPr="00680178">
        <w:rPr>
          <w:bCs/>
          <w:color w:val="000000"/>
        </w:rPr>
        <w:t xml:space="preserve"> в.</w:t>
      </w:r>
      <w:r w:rsidR="0094169E" w:rsidRPr="00680178">
        <w:rPr>
          <w:bCs/>
          <w:color w:val="000000"/>
        </w:rPr>
        <w:t xml:space="preserve"> </w:t>
      </w:r>
      <w:r w:rsidR="004569A9" w:rsidRPr="00680178">
        <w:rPr>
          <w:bCs/>
          <w:color w:val="000000"/>
        </w:rPr>
        <w:t>Рост креольской оппозиции.</w:t>
      </w:r>
      <w:r w:rsidR="00756A90" w:rsidRPr="00680178">
        <w:rPr>
          <w:bCs/>
          <w:color w:val="000000"/>
        </w:rPr>
        <w:t xml:space="preserve"> </w:t>
      </w:r>
      <w:proofErr w:type="spellStart"/>
      <w:r w:rsidR="00756A90" w:rsidRPr="00680178">
        <w:rPr>
          <w:bCs/>
          <w:color w:val="000000"/>
        </w:rPr>
        <w:t>Антииспанские</w:t>
      </w:r>
      <w:proofErr w:type="spellEnd"/>
      <w:r w:rsidR="00756A90" w:rsidRPr="00680178">
        <w:rPr>
          <w:bCs/>
          <w:color w:val="000000"/>
        </w:rPr>
        <w:t xml:space="preserve"> заговоры. З</w:t>
      </w:r>
      <w:r w:rsidR="004569A9" w:rsidRPr="00680178">
        <w:rPr>
          <w:bCs/>
          <w:color w:val="000000"/>
        </w:rPr>
        <w:t xml:space="preserve">аговор </w:t>
      </w:r>
      <w:proofErr w:type="spellStart"/>
      <w:r w:rsidR="004569A9" w:rsidRPr="00680178">
        <w:rPr>
          <w:bCs/>
          <w:color w:val="000000"/>
        </w:rPr>
        <w:t>Тирадентиса</w:t>
      </w:r>
      <w:proofErr w:type="spellEnd"/>
      <w:r w:rsidR="004569A9" w:rsidRPr="00680178">
        <w:rPr>
          <w:bCs/>
          <w:color w:val="000000"/>
        </w:rPr>
        <w:t xml:space="preserve"> </w:t>
      </w:r>
      <w:r w:rsidR="0094169E" w:rsidRPr="00680178">
        <w:rPr>
          <w:bCs/>
          <w:color w:val="000000"/>
        </w:rPr>
        <w:t xml:space="preserve">и «мятеж портных» </w:t>
      </w:r>
      <w:r w:rsidR="004569A9" w:rsidRPr="00680178">
        <w:rPr>
          <w:bCs/>
          <w:color w:val="000000"/>
        </w:rPr>
        <w:t>в Бразилии.</w:t>
      </w:r>
      <w:r w:rsidR="0094169E" w:rsidRPr="00680178">
        <w:rPr>
          <w:bCs/>
          <w:color w:val="000000"/>
        </w:rPr>
        <w:t xml:space="preserve"> </w:t>
      </w:r>
      <w:r w:rsidRPr="00680178">
        <w:rPr>
          <w:bCs/>
          <w:color w:val="000000"/>
        </w:rPr>
        <w:t xml:space="preserve">Революция рабов на Гаити и её последствия. Деятельность Ф. </w:t>
      </w:r>
      <w:proofErr w:type="spellStart"/>
      <w:r w:rsidRPr="00680178">
        <w:rPr>
          <w:bCs/>
          <w:color w:val="000000"/>
        </w:rPr>
        <w:t>Миранды</w:t>
      </w:r>
      <w:proofErr w:type="spellEnd"/>
      <w:r w:rsidRPr="00680178">
        <w:rPr>
          <w:bCs/>
          <w:color w:val="000000"/>
        </w:rPr>
        <w:t>. Английская интервенция на Ла-</w:t>
      </w:r>
      <w:r w:rsidRPr="00680178">
        <w:rPr>
          <w:bCs/>
          <w:color w:val="000000"/>
          <w:spacing w:val="-2"/>
        </w:rPr>
        <w:t>Плате и её провал.</w:t>
      </w:r>
      <w:r w:rsidRPr="00680178">
        <w:rPr>
          <w:bCs/>
        </w:rPr>
        <w:t xml:space="preserve"> </w:t>
      </w:r>
      <w:r w:rsidR="0094169E" w:rsidRPr="00680178">
        <w:rPr>
          <w:bCs/>
        </w:rPr>
        <w:t>Французская интервенция в Португалию и Испанию. Правительственные кризисы в метрополиях. Первая испанская революция и ее последствия для метрополии и колоний. Ликвидация колониального статуса Бразилии</w:t>
      </w:r>
      <w:r w:rsidR="00E50091" w:rsidRPr="00680178">
        <w:rPr>
          <w:bCs/>
        </w:rPr>
        <w:t>.</w:t>
      </w:r>
    </w:p>
    <w:p w:rsidR="005A2148" w:rsidRPr="00680178" w:rsidRDefault="00E50091" w:rsidP="00680178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предреволюционным событиям в Испании, Португалии и их колониях.</w:t>
      </w:r>
      <w:r w:rsidR="002325C7" w:rsidRPr="00680178">
        <w:t xml:space="preserve"> </w:t>
      </w:r>
    </w:p>
    <w:p w:rsidR="002325C7" w:rsidRPr="00680178" w:rsidRDefault="002325C7" w:rsidP="00680178">
      <w:pPr>
        <w:pStyle w:val="a4"/>
        <w:spacing w:line="360" w:lineRule="auto"/>
        <w:ind w:firstLine="709"/>
        <w:jc w:val="both"/>
      </w:pPr>
    </w:p>
    <w:p w:rsidR="00430C99" w:rsidRDefault="00A261FF" w:rsidP="00680178">
      <w:pPr>
        <w:pStyle w:val="a4"/>
        <w:spacing w:line="360" w:lineRule="auto"/>
        <w:ind w:firstLine="709"/>
      </w:pPr>
      <w:r w:rsidRPr="00680178">
        <w:rPr>
          <w:b/>
          <w:i/>
        </w:rPr>
        <w:t xml:space="preserve"> </w:t>
      </w:r>
      <w:r w:rsidR="002325C7" w:rsidRPr="00680178">
        <w:rPr>
          <w:b/>
          <w:i/>
        </w:rPr>
        <w:t xml:space="preserve">Тема 10. </w:t>
      </w:r>
      <w:r w:rsidR="002325C7" w:rsidRPr="00680178">
        <w:t>Ход Во</w:t>
      </w:r>
      <w:r w:rsidR="00756A90" w:rsidRPr="00680178">
        <w:t>йны за независимость в Испанской</w:t>
      </w:r>
      <w:r w:rsidR="002325C7" w:rsidRPr="00680178">
        <w:t xml:space="preserve"> Америке.</w:t>
      </w:r>
    </w:p>
    <w:p w:rsidR="00756A90" w:rsidRPr="00680178" w:rsidRDefault="002325C7" w:rsidP="00680178">
      <w:pPr>
        <w:pStyle w:val="a4"/>
        <w:spacing w:line="360" w:lineRule="auto"/>
        <w:ind w:firstLine="709"/>
        <w:rPr>
          <w:bCs/>
        </w:rPr>
      </w:pPr>
      <w:r w:rsidRPr="00680178">
        <w:t>Борьба за независимость в Бразилии.</w:t>
      </w:r>
      <w:r w:rsidR="00A261FF" w:rsidRPr="00680178">
        <w:t xml:space="preserve"> </w:t>
      </w:r>
      <w:r w:rsidR="00756A90" w:rsidRPr="00680178">
        <w:rPr>
          <w:bCs/>
          <w:color w:val="000000"/>
        </w:rPr>
        <w:t xml:space="preserve">Характер и движущие силы Войны за независимость. </w:t>
      </w:r>
      <w:r w:rsidR="00756A90" w:rsidRPr="00680178">
        <w:rPr>
          <w:bCs/>
          <w:color w:val="000000"/>
          <w:spacing w:val="-1"/>
        </w:rPr>
        <w:t>Основные районы и этапы Войны.</w:t>
      </w:r>
      <w:r w:rsidR="00756A90" w:rsidRPr="00680178">
        <w:rPr>
          <w:bCs/>
        </w:rPr>
        <w:t xml:space="preserve"> </w:t>
      </w:r>
    </w:p>
    <w:p w:rsidR="00756A90" w:rsidRPr="00680178" w:rsidRDefault="00756A90" w:rsidP="00680178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spacing w:val="-14"/>
          <w:u w:val="single"/>
        </w:rPr>
        <w:lastRenderedPageBreak/>
        <w:t>Война за независимость в Венесуэле и Новой Гранаде .</w:t>
      </w:r>
      <w:r w:rsidRPr="00680178">
        <w:rPr>
          <w:bCs/>
          <w:color w:val="000000"/>
          <w:spacing w:val="-14"/>
        </w:rPr>
        <w:t xml:space="preserve"> </w:t>
      </w:r>
      <w:r w:rsidRPr="00680178">
        <w:rPr>
          <w:bCs/>
          <w:color w:val="000000"/>
          <w:spacing w:val="-14"/>
          <w:lang w:val="en-US"/>
        </w:rPr>
        <w:t>I</w:t>
      </w:r>
      <w:r w:rsidRPr="00680178">
        <w:rPr>
          <w:bCs/>
          <w:color w:val="000000"/>
          <w:spacing w:val="-14"/>
        </w:rPr>
        <w:t xml:space="preserve"> и </w:t>
      </w:r>
      <w:r w:rsidRPr="00680178">
        <w:rPr>
          <w:bCs/>
          <w:color w:val="000000"/>
          <w:spacing w:val="-14"/>
          <w:lang w:val="en-US"/>
        </w:rPr>
        <w:t>II</w:t>
      </w:r>
      <w:r w:rsidRPr="00680178">
        <w:rPr>
          <w:bCs/>
          <w:color w:val="000000"/>
          <w:spacing w:val="-14"/>
        </w:rPr>
        <w:t xml:space="preserve"> Венесу</w:t>
      </w:r>
      <w:r w:rsidRPr="00680178">
        <w:rPr>
          <w:bCs/>
          <w:color w:val="000000"/>
        </w:rPr>
        <w:t xml:space="preserve">эльские республики. Первый этап освободительной борьбы в Новой Гранаде. Причины поражений патриотов на первом этапе. Деятельность С. Боливара. Письма с Ямайки. Выдвижение креольскими руководителями социально-экономической программы движения. Создание революционных народных армий. Перелом в ходе борьбы. </w:t>
      </w:r>
      <w:proofErr w:type="spellStart"/>
      <w:r w:rsidRPr="00680178">
        <w:rPr>
          <w:bCs/>
          <w:color w:val="000000"/>
        </w:rPr>
        <w:t>Ангостурский</w:t>
      </w:r>
      <w:proofErr w:type="spellEnd"/>
      <w:r w:rsidRPr="00680178">
        <w:rPr>
          <w:bCs/>
          <w:color w:val="000000"/>
        </w:rPr>
        <w:t xml:space="preserve"> конгресс. Образование республики Великая Колумбия. Завершение освобождения </w:t>
      </w:r>
      <w:r w:rsidRPr="00680178">
        <w:rPr>
          <w:bCs/>
          <w:color w:val="000000"/>
          <w:spacing w:val="-1"/>
        </w:rPr>
        <w:t>Венесуэлы и Новой Гранады, освобождение Эквадора.</w:t>
      </w:r>
      <w:r w:rsidRPr="00680178">
        <w:rPr>
          <w:bCs/>
        </w:rPr>
        <w:t xml:space="preserve"> </w:t>
      </w:r>
    </w:p>
    <w:p w:rsidR="00756A90" w:rsidRPr="00680178" w:rsidRDefault="00756A90" w:rsidP="00680178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 w:rsidRPr="00680178">
        <w:rPr>
          <w:bCs/>
          <w:color w:val="000000"/>
          <w:spacing w:val="-4"/>
          <w:u w:val="single"/>
        </w:rPr>
        <w:t>Ход войны за независимость в бассейне Ла-Платы и в Чили.</w:t>
      </w:r>
      <w:r w:rsidR="002C6B9B" w:rsidRPr="00680178">
        <w:rPr>
          <w:bCs/>
          <w:color w:val="000000"/>
          <w:spacing w:val="-4"/>
          <w:u w:val="single"/>
        </w:rPr>
        <w:t xml:space="preserve"> </w:t>
      </w:r>
      <w:r w:rsidRPr="00680178">
        <w:rPr>
          <w:bCs/>
          <w:color w:val="000000"/>
        </w:rPr>
        <w:t xml:space="preserve">М. Морено и Майская революция на Ла-Плате. Борьба течений в лагере патриотов. Конституционная ассамблея </w:t>
      </w:r>
      <w:smartTag w:uri="urn:schemas-microsoft-com:office:smarttags" w:element="metricconverter">
        <w:smartTagPr>
          <w:attr w:name="ProductID" w:val="1813 г"/>
        </w:smartTagPr>
        <w:r w:rsidRPr="00680178">
          <w:rPr>
            <w:bCs/>
            <w:color w:val="000000"/>
          </w:rPr>
          <w:t>1813 г</w:t>
        </w:r>
      </w:smartTag>
      <w:r w:rsidRPr="00680178">
        <w:rPr>
          <w:bCs/>
          <w:color w:val="000000"/>
        </w:rPr>
        <w:t xml:space="preserve">. </w:t>
      </w:r>
      <w:proofErr w:type="spellStart"/>
      <w:r w:rsidRPr="00680178">
        <w:rPr>
          <w:bCs/>
          <w:color w:val="000000"/>
        </w:rPr>
        <w:t>Тукуманский</w:t>
      </w:r>
      <w:proofErr w:type="spellEnd"/>
      <w:r w:rsidRPr="00680178">
        <w:rPr>
          <w:bCs/>
          <w:color w:val="000000"/>
        </w:rPr>
        <w:t xml:space="preserve"> конгресс. Провозглашение независимости и установление диктатуры Х. Г. </w:t>
      </w:r>
      <w:proofErr w:type="spellStart"/>
      <w:r w:rsidRPr="00680178">
        <w:rPr>
          <w:bCs/>
          <w:color w:val="000000"/>
        </w:rPr>
        <w:t>Франсиа</w:t>
      </w:r>
      <w:proofErr w:type="spellEnd"/>
      <w:r w:rsidRPr="00680178">
        <w:rPr>
          <w:bCs/>
          <w:color w:val="000000"/>
        </w:rPr>
        <w:t xml:space="preserve"> в Парагвае. Восстание </w:t>
      </w:r>
      <w:proofErr w:type="spellStart"/>
      <w:r w:rsidRPr="00680178">
        <w:rPr>
          <w:bCs/>
          <w:color w:val="000000"/>
        </w:rPr>
        <w:t>Х.Артигаса</w:t>
      </w:r>
      <w:proofErr w:type="spellEnd"/>
      <w:r w:rsidRPr="00680178">
        <w:rPr>
          <w:bCs/>
          <w:color w:val="000000"/>
        </w:rPr>
        <w:t xml:space="preserve"> в Уругвае, Сан-Мартин и Андский поход. Освобождение Чили. Роль Б. </w:t>
      </w:r>
      <w:proofErr w:type="spellStart"/>
      <w:r w:rsidRPr="00680178">
        <w:rPr>
          <w:bCs/>
          <w:color w:val="000000"/>
        </w:rPr>
        <w:t>О'Хиггинса</w:t>
      </w:r>
      <w:proofErr w:type="spellEnd"/>
      <w:r w:rsidRPr="00680178">
        <w:rPr>
          <w:bCs/>
          <w:color w:val="000000"/>
        </w:rPr>
        <w:t xml:space="preserve"> в освободительной борьбе в Чили.</w:t>
      </w:r>
      <w:r w:rsidRPr="00680178">
        <w:rPr>
          <w:bCs/>
        </w:rPr>
        <w:t xml:space="preserve"> </w:t>
      </w:r>
      <w:r w:rsidRPr="00680178">
        <w:rPr>
          <w:bCs/>
          <w:color w:val="000000"/>
        </w:rPr>
        <w:t>Освобождение Перу. Поход Сан-Мартина в Перу. Провозглашение независимости Перу.</w:t>
      </w:r>
      <w:r w:rsidR="00A261FF" w:rsidRPr="00680178">
        <w:rPr>
          <w:bCs/>
          <w:color w:val="000000"/>
        </w:rPr>
        <w:t xml:space="preserve"> </w:t>
      </w:r>
      <w:r w:rsidRPr="00680178">
        <w:rPr>
          <w:bCs/>
          <w:color w:val="000000"/>
        </w:rPr>
        <w:t xml:space="preserve">Сан-Мартин и Боливар. Битва при </w:t>
      </w:r>
      <w:proofErr w:type="spellStart"/>
      <w:r w:rsidRPr="00680178">
        <w:rPr>
          <w:bCs/>
          <w:color w:val="000000"/>
        </w:rPr>
        <w:t>Аякучо</w:t>
      </w:r>
      <w:proofErr w:type="spellEnd"/>
      <w:r w:rsidRPr="00680178">
        <w:rPr>
          <w:bCs/>
          <w:color w:val="000000"/>
        </w:rPr>
        <w:t xml:space="preserve">. </w:t>
      </w:r>
    </w:p>
    <w:p w:rsidR="008D4CD7" w:rsidRPr="00680178" w:rsidRDefault="00756A90" w:rsidP="00CA3D8F">
      <w:pPr>
        <w:shd w:val="clear" w:color="auto" w:fill="FFFFFF"/>
        <w:spacing w:line="360" w:lineRule="auto"/>
        <w:ind w:firstLine="709"/>
        <w:jc w:val="both"/>
      </w:pPr>
      <w:r w:rsidRPr="00680178">
        <w:rPr>
          <w:bCs/>
          <w:color w:val="000000"/>
          <w:spacing w:val="-11"/>
          <w:u w:val="single"/>
        </w:rPr>
        <w:t xml:space="preserve">Война за независимость в Мексике </w:t>
      </w:r>
      <w:r w:rsidRPr="00680178">
        <w:rPr>
          <w:bCs/>
          <w:color w:val="000000"/>
          <w:spacing w:val="8"/>
          <w:u w:val="single"/>
        </w:rPr>
        <w:t>и</w:t>
      </w:r>
      <w:r w:rsidRPr="00680178">
        <w:rPr>
          <w:bCs/>
          <w:color w:val="000000"/>
          <w:u w:val="single"/>
        </w:rPr>
        <w:t xml:space="preserve"> </w:t>
      </w:r>
      <w:r w:rsidRPr="00680178">
        <w:rPr>
          <w:bCs/>
          <w:color w:val="000000"/>
          <w:spacing w:val="-11"/>
          <w:u w:val="single"/>
        </w:rPr>
        <w:t>Центральной Америке.</w:t>
      </w:r>
      <w:r w:rsidRPr="00680178">
        <w:rPr>
          <w:bCs/>
          <w:color w:val="000000"/>
          <w:spacing w:val="-11"/>
        </w:rPr>
        <w:t xml:space="preserve"> Роль </w:t>
      </w:r>
      <w:r w:rsidRPr="00680178">
        <w:rPr>
          <w:bCs/>
          <w:color w:val="000000"/>
        </w:rPr>
        <w:t xml:space="preserve">народных масс. Деятельность М. Идальго и М. </w:t>
      </w:r>
      <w:proofErr w:type="spellStart"/>
      <w:r w:rsidRPr="00680178">
        <w:rPr>
          <w:bCs/>
          <w:color w:val="000000"/>
        </w:rPr>
        <w:t>Морелоса</w:t>
      </w:r>
      <w:proofErr w:type="spellEnd"/>
      <w:r w:rsidRPr="00680178">
        <w:rPr>
          <w:bCs/>
          <w:color w:val="000000"/>
        </w:rPr>
        <w:t>. Провозглашение независимости Мексики. Учреждение рес</w:t>
      </w:r>
      <w:r w:rsidR="002C6B9B" w:rsidRPr="00680178">
        <w:rPr>
          <w:bCs/>
          <w:color w:val="000000"/>
        </w:rPr>
        <w:t>публики. Центральная Америка и В</w:t>
      </w:r>
      <w:r w:rsidRPr="00680178">
        <w:rPr>
          <w:bCs/>
          <w:color w:val="000000"/>
        </w:rPr>
        <w:t>ойна за независимость.</w:t>
      </w:r>
      <w:r w:rsidR="00A261FF" w:rsidRPr="00680178">
        <w:rPr>
          <w:bCs/>
          <w:color w:val="000000"/>
        </w:rPr>
        <w:t xml:space="preserve"> </w:t>
      </w:r>
      <w:r w:rsidRPr="00680178">
        <w:rPr>
          <w:bCs/>
          <w:color w:val="000000"/>
        </w:rPr>
        <w:t xml:space="preserve">Завершение Войны </w:t>
      </w:r>
      <w:r w:rsidR="002C6B9B" w:rsidRPr="00680178">
        <w:rPr>
          <w:bCs/>
          <w:color w:val="000000"/>
        </w:rPr>
        <w:t xml:space="preserve">за независимость. </w:t>
      </w:r>
      <w:r w:rsidRPr="00680178">
        <w:rPr>
          <w:bCs/>
          <w:color w:val="000000"/>
        </w:rPr>
        <w:t>Роль С. Боливара в освободительном движен</w:t>
      </w:r>
      <w:proofErr w:type="gramStart"/>
      <w:r w:rsidRPr="00680178">
        <w:rPr>
          <w:bCs/>
          <w:color w:val="000000"/>
        </w:rPr>
        <w:t>ии и её</w:t>
      </w:r>
      <w:proofErr w:type="gramEnd"/>
      <w:r w:rsidRPr="00680178">
        <w:rPr>
          <w:bCs/>
          <w:color w:val="000000"/>
        </w:rPr>
        <w:t xml:space="preserve"> оценка в историографии.</w:t>
      </w:r>
      <w:r w:rsidRPr="00680178">
        <w:rPr>
          <w:bCs/>
        </w:rPr>
        <w:t xml:space="preserve"> </w:t>
      </w:r>
    </w:p>
    <w:p w:rsidR="0084198A" w:rsidRPr="00680178" w:rsidRDefault="0084198A" w:rsidP="00CA3D8F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spacing w:val="-1"/>
          <w:w w:val="101"/>
          <w:u w:val="single"/>
        </w:rPr>
        <w:t>Особенности борьбы за независимость в Бразилии.</w:t>
      </w:r>
      <w:r w:rsidRPr="00680178">
        <w:rPr>
          <w:bCs/>
          <w:color w:val="000000"/>
          <w:spacing w:val="-1"/>
          <w:w w:val="101"/>
        </w:rPr>
        <w:t xml:space="preserve"> Создание Бра</w:t>
      </w:r>
      <w:r w:rsidRPr="00680178">
        <w:rPr>
          <w:bCs/>
          <w:color w:val="000000"/>
          <w:spacing w:val="-3"/>
        </w:rPr>
        <w:t>зильской империи.</w:t>
      </w:r>
      <w:r w:rsidRPr="00680178">
        <w:rPr>
          <w:bCs/>
        </w:rPr>
        <w:t xml:space="preserve"> </w:t>
      </w:r>
    </w:p>
    <w:p w:rsidR="005A2148" w:rsidRPr="00680178" w:rsidRDefault="005A2148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развитию революционного движения в испанских колониях и португальской Бразилии.</w:t>
      </w:r>
    </w:p>
    <w:p w:rsidR="008D4CD7" w:rsidRPr="00680178" w:rsidRDefault="008D4CD7" w:rsidP="00CA3D8F">
      <w:pPr>
        <w:pStyle w:val="a4"/>
        <w:spacing w:line="360" w:lineRule="auto"/>
        <w:ind w:firstLine="709"/>
        <w:jc w:val="both"/>
      </w:pPr>
    </w:p>
    <w:p w:rsidR="00CA3D8F" w:rsidRDefault="002325C7" w:rsidP="00CA3D8F">
      <w:pPr>
        <w:pStyle w:val="a4"/>
        <w:spacing w:line="360" w:lineRule="auto"/>
        <w:ind w:firstLine="709"/>
        <w:jc w:val="both"/>
      </w:pPr>
      <w:r w:rsidRPr="00680178">
        <w:rPr>
          <w:b/>
          <w:i/>
        </w:rPr>
        <w:t>Тема 11.</w:t>
      </w:r>
      <w:r w:rsidRPr="00680178">
        <w:t xml:space="preserve"> Итоги Войны за независимост</w:t>
      </w:r>
      <w:r w:rsidR="00CA3D8F">
        <w:t>ь в испанских колониях Америки.</w:t>
      </w:r>
    </w:p>
    <w:p w:rsidR="00CA3D8F" w:rsidRDefault="002325C7" w:rsidP="00CA3D8F">
      <w:pPr>
        <w:pStyle w:val="a4"/>
        <w:spacing w:line="360" w:lineRule="auto"/>
        <w:ind w:firstLine="709"/>
        <w:jc w:val="both"/>
        <w:rPr>
          <w:bCs/>
        </w:rPr>
      </w:pPr>
      <w:r w:rsidRPr="00680178">
        <w:t>Результаты борьбы за независи</w:t>
      </w:r>
      <w:r w:rsidR="00AF3B3A" w:rsidRPr="00680178">
        <w:t xml:space="preserve">мость в Бразилии. </w:t>
      </w:r>
      <w:proofErr w:type="spellStart"/>
      <w:r w:rsidR="00AF3B3A" w:rsidRPr="00680178">
        <w:t>Каудильизм</w:t>
      </w:r>
      <w:proofErr w:type="spellEnd"/>
      <w:r w:rsidR="00AF3B3A" w:rsidRPr="00680178">
        <w:t>.</w:t>
      </w:r>
      <w:r w:rsidR="00A261FF" w:rsidRPr="00680178">
        <w:rPr>
          <w:bCs/>
          <w:color w:val="000000"/>
          <w:spacing w:val="-3"/>
        </w:rPr>
        <w:t xml:space="preserve"> </w:t>
      </w:r>
      <w:r w:rsidR="001B787C" w:rsidRPr="00680178">
        <w:rPr>
          <w:bCs/>
          <w:color w:val="000000"/>
          <w:spacing w:val="-3"/>
        </w:rPr>
        <w:t>Проблема характера Войны за независимость в современной ис</w:t>
      </w:r>
      <w:r w:rsidR="001B787C" w:rsidRPr="00680178">
        <w:rPr>
          <w:bCs/>
          <w:color w:val="000000"/>
        </w:rPr>
        <w:t xml:space="preserve">ториографии. Война за независимость как вариант буржуазной революции. Историческое значение войны за независимость и ее место в общем </w:t>
      </w:r>
      <w:r w:rsidR="001B787C" w:rsidRPr="00680178">
        <w:rPr>
          <w:bCs/>
          <w:color w:val="000000"/>
          <w:spacing w:val="-3"/>
        </w:rPr>
        <w:t xml:space="preserve">контексте мировой истории. </w:t>
      </w:r>
      <w:r w:rsidR="001B787C" w:rsidRPr="00680178">
        <w:rPr>
          <w:bCs/>
          <w:color w:val="000000"/>
        </w:rPr>
        <w:t>Борьба С. Боливара за сплочение латиноамериканских народов по</w:t>
      </w:r>
      <w:r w:rsidR="001B787C" w:rsidRPr="00680178">
        <w:rPr>
          <w:bCs/>
          <w:color w:val="000000"/>
        </w:rPr>
        <w:softHyphen/>
        <w:t xml:space="preserve">сле Войны за независимость. Панамский конгресс </w:t>
      </w:r>
      <w:smartTag w:uri="urn:schemas-microsoft-com:office:smarttags" w:element="metricconverter">
        <w:smartTagPr>
          <w:attr w:name="ProductID" w:val="1826 г"/>
        </w:smartTagPr>
        <w:r w:rsidR="001B787C" w:rsidRPr="00680178">
          <w:rPr>
            <w:bCs/>
            <w:color w:val="000000"/>
          </w:rPr>
          <w:t>1826 г</w:t>
        </w:r>
      </w:smartTag>
      <w:r w:rsidR="001B787C" w:rsidRPr="00680178">
        <w:rPr>
          <w:bCs/>
          <w:color w:val="000000"/>
        </w:rPr>
        <w:t xml:space="preserve">. Внутренняя политика Боливара в Великой Колумбии. Диктатура Боливара и ее характер. Оценка деятельности и взглядов Боливара последних лет его жизни. Распад Великой Колумбии и его причины. Отставка и смерть </w:t>
      </w:r>
      <w:r w:rsidR="001B787C" w:rsidRPr="00680178">
        <w:rPr>
          <w:bCs/>
          <w:color w:val="000000"/>
          <w:spacing w:val="-1"/>
        </w:rPr>
        <w:t>Боливара. Центральноамериканская федерация и ее распад.</w:t>
      </w:r>
    </w:p>
    <w:p w:rsidR="0084198A" w:rsidRPr="00680178" w:rsidRDefault="00DE6753" w:rsidP="00CA3D8F">
      <w:pPr>
        <w:pStyle w:val="a4"/>
        <w:spacing w:line="360" w:lineRule="auto"/>
        <w:ind w:firstLine="709"/>
        <w:jc w:val="both"/>
        <w:rPr>
          <w:b/>
          <w:u w:val="single"/>
        </w:rPr>
      </w:pPr>
      <w:r w:rsidRPr="00680178">
        <w:t>Политические и социально-экономические итоги Войны за независимость и освободительной борьбы в Бразилии. Образование независимых государств.</w:t>
      </w:r>
      <w:r w:rsidR="00831F63" w:rsidRPr="00680178">
        <w:t xml:space="preserve"> </w:t>
      </w:r>
      <w:r w:rsidRPr="00680178">
        <w:t xml:space="preserve">Укрепление </w:t>
      </w:r>
      <w:r w:rsidRPr="00680178">
        <w:lastRenderedPageBreak/>
        <w:t xml:space="preserve">системы </w:t>
      </w:r>
      <w:proofErr w:type="spellStart"/>
      <w:r w:rsidRPr="00680178">
        <w:t>латифундизма</w:t>
      </w:r>
      <w:proofErr w:type="spellEnd"/>
      <w:r w:rsidRPr="00680178">
        <w:t>.</w:t>
      </w:r>
      <w:r w:rsidR="00A261FF" w:rsidRPr="00680178">
        <w:t xml:space="preserve"> </w:t>
      </w:r>
      <w:r w:rsidR="00831F63" w:rsidRPr="00680178">
        <w:t xml:space="preserve">Феномен </w:t>
      </w:r>
      <w:proofErr w:type="spellStart"/>
      <w:r w:rsidR="00831F63" w:rsidRPr="00680178">
        <w:t>каудильизма</w:t>
      </w:r>
      <w:proofErr w:type="spellEnd"/>
      <w:r w:rsidR="00831F63" w:rsidRPr="00680178">
        <w:t xml:space="preserve"> в Латинской Америке и его особенности в разных странах.</w:t>
      </w:r>
    </w:p>
    <w:p w:rsidR="00EE3861" w:rsidRPr="00680178" w:rsidRDefault="00EE3861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итогам освободительных революций в </w:t>
      </w:r>
      <w:proofErr w:type="spellStart"/>
      <w:r w:rsidRPr="00680178">
        <w:t>Ибероамерике</w:t>
      </w:r>
      <w:proofErr w:type="spellEnd"/>
      <w:r w:rsidRPr="00680178">
        <w:t>.</w:t>
      </w:r>
    </w:p>
    <w:p w:rsidR="0084198A" w:rsidRPr="00680178" w:rsidRDefault="0084198A" w:rsidP="00CA3D8F">
      <w:pPr>
        <w:pStyle w:val="a4"/>
        <w:spacing w:line="360" w:lineRule="auto"/>
        <w:ind w:firstLine="709"/>
        <w:jc w:val="both"/>
        <w:rPr>
          <w:b/>
        </w:rPr>
      </w:pPr>
    </w:p>
    <w:p w:rsidR="002325C7" w:rsidRPr="00680178" w:rsidRDefault="0077315C" w:rsidP="00CA3D8F">
      <w:pPr>
        <w:pStyle w:val="a4"/>
        <w:spacing w:line="360" w:lineRule="auto"/>
        <w:ind w:firstLine="709"/>
        <w:jc w:val="both"/>
        <w:rPr>
          <w:b/>
          <w:i/>
        </w:rPr>
      </w:pPr>
      <w:r w:rsidRPr="00680178">
        <w:rPr>
          <w:b/>
          <w:i/>
          <w:u w:val="single"/>
        </w:rPr>
        <w:t>Раздел 4</w:t>
      </w:r>
      <w:r w:rsidR="002325C7" w:rsidRPr="00680178">
        <w:rPr>
          <w:b/>
          <w:i/>
          <w:u w:val="single"/>
        </w:rPr>
        <w:t>.</w:t>
      </w:r>
      <w:r w:rsidR="002325C7" w:rsidRPr="00680178">
        <w:t xml:space="preserve"> </w:t>
      </w:r>
      <w:r w:rsidR="002325C7" w:rsidRPr="00680178">
        <w:rPr>
          <w:b/>
          <w:i/>
        </w:rPr>
        <w:t>Страны Латинской Америки от за</w:t>
      </w:r>
      <w:r w:rsidR="003705FC" w:rsidRPr="00680178">
        <w:rPr>
          <w:b/>
          <w:i/>
        </w:rPr>
        <w:t>воевания независимости до 1918 г.</w:t>
      </w:r>
    </w:p>
    <w:p w:rsidR="000A5D9E" w:rsidRPr="00680178" w:rsidRDefault="002325C7" w:rsidP="00CA3D8F">
      <w:pPr>
        <w:pStyle w:val="a4"/>
        <w:spacing w:line="360" w:lineRule="auto"/>
        <w:ind w:firstLine="709"/>
        <w:jc w:val="both"/>
      </w:pPr>
      <w:r w:rsidRPr="00680178">
        <w:rPr>
          <w:b/>
          <w:i/>
        </w:rPr>
        <w:t>Тема 12.</w:t>
      </w:r>
      <w:r w:rsidRPr="00680178">
        <w:t xml:space="preserve"> </w:t>
      </w:r>
      <w:r w:rsidR="000A5D9E" w:rsidRPr="00680178">
        <w:t xml:space="preserve">Страны Латинской Америки </w:t>
      </w:r>
      <w:proofErr w:type="gramStart"/>
      <w:r w:rsidR="000A5D9E" w:rsidRPr="00680178">
        <w:t>в первые</w:t>
      </w:r>
      <w:proofErr w:type="gramEnd"/>
      <w:r w:rsidR="000A5D9E" w:rsidRPr="00680178">
        <w:t xml:space="preserve"> десятилетия независимости. Аргент</w:t>
      </w:r>
      <w:r w:rsidR="003705FC" w:rsidRPr="00680178">
        <w:t>ин</w:t>
      </w:r>
      <w:r w:rsidR="000A5D9E" w:rsidRPr="00680178">
        <w:t>а, Чили, Бразилия.</w:t>
      </w:r>
    </w:p>
    <w:p w:rsidR="00CA3D8F" w:rsidRDefault="000A5D9E" w:rsidP="00CA3D8F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w w:val="101"/>
          <w:u w:val="single"/>
        </w:rPr>
        <w:t>Аргентина.</w:t>
      </w:r>
      <w:r w:rsidRPr="00680178">
        <w:rPr>
          <w:bCs/>
          <w:color w:val="000000"/>
          <w:w w:val="101"/>
        </w:rPr>
        <w:t xml:space="preserve"> Особенности экономического и социально-</w:t>
      </w:r>
      <w:r w:rsidRPr="00680178">
        <w:rPr>
          <w:bCs/>
          <w:color w:val="000000"/>
          <w:spacing w:val="-1"/>
          <w:w w:val="101"/>
        </w:rPr>
        <w:t>политического развития страны после войны за независимость. Станов</w:t>
      </w:r>
      <w:r w:rsidRPr="00680178">
        <w:rPr>
          <w:bCs/>
          <w:color w:val="000000"/>
          <w:spacing w:val="-1"/>
          <w:w w:val="101"/>
        </w:rPr>
        <w:softHyphen/>
      </w:r>
      <w:r w:rsidRPr="00680178">
        <w:rPr>
          <w:bCs/>
          <w:color w:val="000000"/>
          <w:w w:val="101"/>
        </w:rPr>
        <w:t xml:space="preserve">ление </w:t>
      </w:r>
      <w:proofErr w:type="spellStart"/>
      <w:r w:rsidRPr="00680178">
        <w:rPr>
          <w:bCs/>
          <w:color w:val="000000"/>
          <w:w w:val="101"/>
        </w:rPr>
        <w:t>агро-экспортного</w:t>
      </w:r>
      <w:proofErr w:type="spellEnd"/>
      <w:r w:rsidRPr="00680178">
        <w:rPr>
          <w:bCs/>
          <w:color w:val="000000"/>
          <w:w w:val="101"/>
        </w:rPr>
        <w:t xml:space="preserve"> </w:t>
      </w:r>
      <w:proofErr w:type="spellStart"/>
      <w:r w:rsidRPr="00680178">
        <w:rPr>
          <w:bCs/>
          <w:color w:val="000000"/>
          <w:w w:val="101"/>
        </w:rPr>
        <w:t>латифундизма</w:t>
      </w:r>
      <w:proofErr w:type="spellEnd"/>
      <w:r w:rsidRPr="00680178">
        <w:rPr>
          <w:bCs/>
          <w:color w:val="000000"/>
          <w:w w:val="101"/>
        </w:rPr>
        <w:t xml:space="preserve"> и его роль в буржуазной эволюции </w:t>
      </w:r>
      <w:r w:rsidRPr="00680178">
        <w:rPr>
          <w:bCs/>
          <w:color w:val="000000"/>
          <w:spacing w:val="-1"/>
          <w:w w:val="101"/>
        </w:rPr>
        <w:t xml:space="preserve">Аргентины. Расстановка классовых и политических сил после </w:t>
      </w:r>
      <w:proofErr w:type="spellStart"/>
      <w:r w:rsidRPr="00680178">
        <w:rPr>
          <w:bCs/>
          <w:color w:val="000000"/>
          <w:spacing w:val="-1"/>
          <w:w w:val="101"/>
        </w:rPr>
        <w:t>Тукуманско</w:t>
      </w:r>
      <w:r w:rsidRPr="00680178">
        <w:rPr>
          <w:bCs/>
          <w:color w:val="000000"/>
          <w:w w:val="101"/>
        </w:rPr>
        <w:t>го</w:t>
      </w:r>
      <w:proofErr w:type="spellEnd"/>
      <w:r w:rsidRPr="00680178">
        <w:rPr>
          <w:bCs/>
          <w:color w:val="000000"/>
          <w:w w:val="101"/>
        </w:rPr>
        <w:t xml:space="preserve"> конгресса. Региональные противоречия. Борьба между </w:t>
      </w:r>
      <w:proofErr w:type="spellStart"/>
      <w:r w:rsidRPr="00680178">
        <w:rPr>
          <w:bCs/>
          <w:color w:val="000000"/>
          <w:w w:val="101"/>
        </w:rPr>
        <w:t>унитариями</w:t>
      </w:r>
      <w:proofErr w:type="spellEnd"/>
      <w:r w:rsidRPr="00680178">
        <w:rPr>
          <w:bCs/>
          <w:color w:val="000000"/>
          <w:w w:val="101"/>
        </w:rPr>
        <w:t xml:space="preserve"> и федералистами. Характер гражданских войн 20-60-х годов </w:t>
      </w:r>
      <w:r w:rsidRPr="00680178">
        <w:rPr>
          <w:bCs/>
          <w:color w:val="000000"/>
          <w:w w:val="101"/>
          <w:lang w:val="en-US"/>
        </w:rPr>
        <w:t>XIX</w:t>
      </w:r>
      <w:r w:rsidRPr="00680178">
        <w:rPr>
          <w:bCs/>
          <w:color w:val="000000"/>
          <w:w w:val="101"/>
        </w:rPr>
        <w:t xml:space="preserve"> в.</w:t>
      </w:r>
      <w:r w:rsidR="00A261FF" w:rsidRPr="00680178">
        <w:rPr>
          <w:bCs/>
          <w:color w:val="000000"/>
          <w:w w:val="101"/>
        </w:rPr>
        <w:t xml:space="preserve"> </w:t>
      </w:r>
      <w:r w:rsidRPr="00680178">
        <w:rPr>
          <w:bCs/>
          <w:color w:val="000000"/>
          <w:w w:val="101"/>
        </w:rPr>
        <w:t xml:space="preserve">Реформы Б. </w:t>
      </w:r>
      <w:proofErr w:type="spellStart"/>
      <w:r w:rsidRPr="00680178">
        <w:rPr>
          <w:bCs/>
          <w:color w:val="000000"/>
          <w:w w:val="101"/>
        </w:rPr>
        <w:t>Ривадавии</w:t>
      </w:r>
      <w:proofErr w:type="spellEnd"/>
      <w:r w:rsidRPr="00680178">
        <w:rPr>
          <w:bCs/>
          <w:color w:val="000000"/>
          <w:w w:val="101"/>
        </w:rPr>
        <w:t xml:space="preserve">. Диктатура Х. М. </w:t>
      </w:r>
      <w:proofErr w:type="spellStart"/>
      <w:r w:rsidRPr="00680178">
        <w:rPr>
          <w:bCs/>
          <w:color w:val="000000"/>
          <w:w w:val="101"/>
        </w:rPr>
        <w:t>Росаса</w:t>
      </w:r>
      <w:proofErr w:type="spellEnd"/>
      <w:r w:rsidRPr="00680178">
        <w:rPr>
          <w:bCs/>
          <w:color w:val="000000"/>
          <w:w w:val="101"/>
        </w:rPr>
        <w:t xml:space="preserve">, его внутренняя и внешняя политика. Проблема характера и роли в аргентинской истории </w:t>
      </w:r>
      <w:r w:rsidRPr="00680178">
        <w:rPr>
          <w:bCs/>
          <w:color w:val="000000"/>
          <w:spacing w:val="-1"/>
          <w:w w:val="101"/>
        </w:rPr>
        <w:t xml:space="preserve">режима </w:t>
      </w:r>
      <w:proofErr w:type="spellStart"/>
      <w:r w:rsidRPr="00680178">
        <w:rPr>
          <w:bCs/>
          <w:color w:val="000000"/>
          <w:spacing w:val="-1"/>
          <w:w w:val="101"/>
        </w:rPr>
        <w:t>Росаса</w:t>
      </w:r>
      <w:proofErr w:type="spellEnd"/>
      <w:r w:rsidRPr="00680178">
        <w:rPr>
          <w:bCs/>
          <w:color w:val="000000"/>
          <w:spacing w:val="-1"/>
          <w:w w:val="101"/>
        </w:rPr>
        <w:t xml:space="preserve">. Оппозиционные течения и их борьба с диктатурой. </w:t>
      </w:r>
      <w:r w:rsidRPr="00680178">
        <w:rPr>
          <w:bCs/>
          <w:color w:val="000000"/>
          <w:spacing w:val="-2"/>
          <w:w w:val="101"/>
        </w:rPr>
        <w:t xml:space="preserve">Э. </w:t>
      </w:r>
      <w:proofErr w:type="spellStart"/>
      <w:r w:rsidRPr="00680178">
        <w:rPr>
          <w:bCs/>
          <w:color w:val="000000"/>
          <w:spacing w:val="-2"/>
          <w:w w:val="101"/>
        </w:rPr>
        <w:t>Эчеверрия</w:t>
      </w:r>
      <w:proofErr w:type="spellEnd"/>
      <w:r w:rsidRPr="00680178">
        <w:rPr>
          <w:bCs/>
          <w:color w:val="000000"/>
          <w:spacing w:val="-2"/>
          <w:w w:val="101"/>
        </w:rPr>
        <w:t>, его взгляды и деятельность.</w:t>
      </w:r>
    </w:p>
    <w:p w:rsidR="000A5D9E" w:rsidRPr="00680178" w:rsidRDefault="000A5D9E" w:rsidP="00CA3D8F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w w:val="101"/>
        </w:rPr>
        <w:t xml:space="preserve">Падение диктатуры и политическая борьба в 50-60-е гг. Х. Х. </w:t>
      </w:r>
      <w:proofErr w:type="spellStart"/>
      <w:r w:rsidRPr="00680178">
        <w:rPr>
          <w:bCs/>
          <w:color w:val="000000"/>
          <w:w w:val="101"/>
        </w:rPr>
        <w:t>Уркиса</w:t>
      </w:r>
      <w:proofErr w:type="spellEnd"/>
      <w:r w:rsidRPr="00680178">
        <w:rPr>
          <w:bCs/>
          <w:color w:val="000000"/>
          <w:w w:val="101"/>
        </w:rPr>
        <w:t xml:space="preserve"> </w:t>
      </w:r>
      <w:r w:rsidRPr="00680178">
        <w:rPr>
          <w:bCs/>
          <w:color w:val="000000"/>
          <w:spacing w:val="-1"/>
          <w:w w:val="101"/>
        </w:rPr>
        <w:t xml:space="preserve">и его политика. Конституция </w:t>
      </w:r>
      <w:smartTag w:uri="urn:schemas-microsoft-com:office:smarttags" w:element="metricconverter">
        <w:smartTagPr>
          <w:attr w:name="ProductID" w:val="1853 г"/>
        </w:smartTagPr>
        <w:r w:rsidRPr="00680178">
          <w:rPr>
            <w:bCs/>
            <w:color w:val="000000"/>
            <w:spacing w:val="-1"/>
            <w:w w:val="101"/>
          </w:rPr>
          <w:t>1853 г</w:t>
        </w:r>
      </w:smartTag>
      <w:r w:rsidRPr="00680178">
        <w:rPr>
          <w:bCs/>
          <w:color w:val="000000"/>
          <w:spacing w:val="-1"/>
          <w:w w:val="101"/>
        </w:rPr>
        <w:t xml:space="preserve">. и консолидация аргентинского </w:t>
      </w:r>
      <w:r w:rsidRPr="00680178">
        <w:rPr>
          <w:bCs/>
          <w:color w:val="000000"/>
          <w:w w:val="101"/>
        </w:rPr>
        <w:t xml:space="preserve">государства. Деятельность правительств Б. Митре и Д. Ф. </w:t>
      </w:r>
      <w:proofErr w:type="spellStart"/>
      <w:r w:rsidRPr="00680178">
        <w:rPr>
          <w:bCs/>
          <w:color w:val="000000"/>
          <w:w w:val="101"/>
        </w:rPr>
        <w:t>Сармьент</w:t>
      </w:r>
      <w:r w:rsidR="00CA3D8F">
        <w:rPr>
          <w:bCs/>
          <w:color w:val="000000"/>
          <w:w w:val="101"/>
        </w:rPr>
        <w:t>о</w:t>
      </w:r>
      <w:proofErr w:type="spellEnd"/>
      <w:r w:rsidR="00CA3D8F">
        <w:rPr>
          <w:bCs/>
          <w:color w:val="000000"/>
          <w:w w:val="101"/>
        </w:rPr>
        <w:t>. Война с Парагваем. Проблема «цивилизации»</w:t>
      </w:r>
      <w:r w:rsidRPr="00680178">
        <w:rPr>
          <w:bCs/>
          <w:color w:val="000000"/>
          <w:w w:val="101"/>
        </w:rPr>
        <w:t xml:space="preserve"> </w:t>
      </w:r>
      <w:r w:rsidR="00CA3D8F">
        <w:rPr>
          <w:bCs/>
          <w:color w:val="000000"/>
          <w:w w:val="101"/>
        </w:rPr>
        <w:t>и «варварства»</w:t>
      </w:r>
      <w:r w:rsidRPr="00680178">
        <w:rPr>
          <w:bCs/>
          <w:color w:val="000000"/>
          <w:w w:val="101"/>
        </w:rPr>
        <w:t xml:space="preserve"> в обществен</w:t>
      </w:r>
      <w:r w:rsidRPr="00680178">
        <w:rPr>
          <w:bCs/>
          <w:color w:val="000000"/>
          <w:w w:val="101"/>
        </w:rPr>
        <w:softHyphen/>
      </w:r>
      <w:r w:rsidRPr="00680178">
        <w:rPr>
          <w:bCs/>
          <w:color w:val="000000"/>
          <w:spacing w:val="-2"/>
          <w:w w:val="101"/>
        </w:rPr>
        <w:t>но-политической жизни Аргентины.</w:t>
      </w:r>
    </w:p>
    <w:p w:rsidR="00CA3D8F" w:rsidRDefault="000A5D9E" w:rsidP="00CA3D8F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3"/>
          <w:w w:val="101"/>
        </w:rPr>
      </w:pPr>
      <w:r w:rsidRPr="00680178">
        <w:rPr>
          <w:bCs/>
          <w:color w:val="000000"/>
          <w:u w:val="single"/>
        </w:rPr>
        <w:t>Чили</w:t>
      </w:r>
      <w:r w:rsidRPr="00680178">
        <w:rPr>
          <w:bCs/>
          <w:color w:val="000000"/>
          <w:w w:val="101"/>
        </w:rPr>
        <w:t xml:space="preserve">. Особенности социально-экономического и политического развития. Политическая борьба 20-х гг. </w:t>
      </w:r>
      <w:r w:rsidRPr="00680178">
        <w:rPr>
          <w:bCs/>
          <w:color w:val="000000"/>
          <w:w w:val="101"/>
          <w:lang w:val="en-US"/>
        </w:rPr>
        <w:t>XIX</w:t>
      </w:r>
      <w:r w:rsidRPr="00680178">
        <w:rPr>
          <w:bCs/>
          <w:color w:val="000000"/>
          <w:w w:val="101"/>
        </w:rPr>
        <w:t xml:space="preserve"> в. Либералы и консерваторы. </w:t>
      </w:r>
      <w:r w:rsidRPr="00680178">
        <w:rPr>
          <w:bCs/>
          <w:color w:val="000000"/>
          <w:spacing w:val="-1"/>
          <w:w w:val="101"/>
        </w:rPr>
        <w:t xml:space="preserve">Характер чилийского консерватизма. Деятельность Д. </w:t>
      </w:r>
      <w:proofErr w:type="spellStart"/>
      <w:r w:rsidRPr="00680178">
        <w:rPr>
          <w:bCs/>
          <w:color w:val="000000"/>
          <w:spacing w:val="-1"/>
          <w:w w:val="101"/>
        </w:rPr>
        <w:t>Порталеса</w:t>
      </w:r>
      <w:proofErr w:type="spellEnd"/>
      <w:r w:rsidRPr="00680178">
        <w:rPr>
          <w:bCs/>
          <w:color w:val="000000"/>
          <w:spacing w:val="-1"/>
          <w:w w:val="101"/>
        </w:rPr>
        <w:t xml:space="preserve"> и его роль </w:t>
      </w:r>
      <w:r w:rsidRPr="00680178">
        <w:rPr>
          <w:bCs/>
          <w:color w:val="000000"/>
          <w:spacing w:val="-3"/>
          <w:w w:val="101"/>
        </w:rPr>
        <w:t>в истории Чили.</w:t>
      </w:r>
      <w:r w:rsidR="00A261FF" w:rsidRPr="00680178">
        <w:rPr>
          <w:bCs/>
          <w:color w:val="000000"/>
          <w:spacing w:val="-3"/>
          <w:w w:val="101"/>
        </w:rPr>
        <w:t xml:space="preserve"> </w:t>
      </w:r>
      <w:r w:rsidRPr="00680178">
        <w:rPr>
          <w:bCs/>
          <w:color w:val="000000"/>
          <w:spacing w:val="-3"/>
          <w:w w:val="101"/>
        </w:rPr>
        <w:t xml:space="preserve">Конституция </w:t>
      </w:r>
      <w:smartTag w:uri="urn:schemas-microsoft-com:office:smarttags" w:element="metricconverter">
        <w:smartTagPr>
          <w:attr w:name="ProductID" w:val="1833 г"/>
        </w:smartTagPr>
        <w:r w:rsidRPr="00680178">
          <w:rPr>
            <w:bCs/>
            <w:color w:val="000000"/>
            <w:spacing w:val="-3"/>
            <w:w w:val="101"/>
          </w:rPr>
          <w:t>1833 г</w:t>
        </w:r>
      </w:smartTag>
      <w:r w:rsidRPr="00680178">
        <w:rPr>
          <w:bCs/>
          <w:color w:val="000000"/>
          <w:spacing w:val="-3"/>
          <w:w w:val="101"/>
        </w:rPr>
        <w:t>.</w:t>
      </w:r>
    </w:p>
    <w:p w:rsidR="00CA3D8F" w:rsidRDefault="000A5D9E" w:rsidP="00CA3D8F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spacing w:val="-1"/>
          <w:w w:val="101"/>
        </w:rPr>
        <w:t xml:space="preserve">Социальная и политическая борьба в середине </w:t>
      </w:r>
      <w:r w:rsidRPr="00680178">
        <w:rPr>
          <w:bCs/>
          <w:color w:val="000000"/>
          <w:spacing w:val="-1"/>
          <w:w w:val="101"/>
          <w:lang w:val="en-US"/>
        </w:rPr>
        <w:t>XIX</w:t>
      </w:r>
      <w:r w:rsidRPr="00680178">
        <w:rPr>
          <w:bCs/>
          <w:color w:val="000000"/>
          <w:spacing w:val="-1"/>
          <w:w w:val="101"/>
        </w:rPr>
        <w:t xml:space="preserve"> в. "Общество ра</w:t>
      </w:r>
      <w:r w:rsidRPr="00680178">
        <w:rPr>
          <w:bCs/>
          <w:color w:val="000000"/>
          <w:w w:val="101"/>
        </w:rPr>
        <w:t>венства". Восстания левых либералов. Экономическое и политическое</w:t>
      </w:r>
      <w:r w:rsidR="00354902" w:rsidRPr="00680178">
        <w:rPr>
          <w:bCs/>
          <w:color w:val="000000"/>
          <w:w w:val="101"/>
        </w:rPr>
        <w:t xml:space="preserve"> </w:t>
      </w:r>
      <w:r w:rsidRPr="00680178">
        <w:rPr>
          <w:bCs/>
          <w:color w:val="000000"/>
          <w:spacing w:val="-4"/>
          <w:w w:val="101"/>
        </w:rPr>
        <w:t xml:space="preserve">развитие Чили в 50-60 гг. </w:t>
      </w:r>
      <w:r w:rsidRPr="00680178">
        <w:rPr>
          <w:bCs/>
          <w:color w:val="000000"/>
          <w:spacing w:val="-4"/>
          <w:w w:val="101"/>
          <w:lang w:val="en-US"/>
        </w:rPr>
        <w:t>XIX</w:t>
      </w:r>
      <w:r w:rsidRPr="00680178">
        <w:rPr>
          <w:bCs/>
          <w:color w:val="000000"/>
          <w:spacing w:val="-4"/>
          <w:w w:val="101"/>
        </w:rPr>
        <w:t xml:space="preserve"> </w:t>
      </w:r>
      <w:proofErr w:type="gramStart"/>
      <w:r w:rsidRPr="00680178">
        <w:rPr>
          <w:bCs/>
          <w:color w:val="000000"/>
          <w:spacing w:val="-4"/>
          <w:w w:val="101"/>
        </w:rPr>
        <w:t>в</w:t>
      </w:r>
      <w:proofErr w:type="gramEnd"/>
      <w:r w:rsidRPr="00680178">
        <w:rPr>
          <w:bCs/>
          <w:color w:val="000000"/>
          <w:spacing w:val="-4"/>
          <w:w w:val="101"/>
        </w:rPr>
        <w:t>.</w:t>
      </w:r>
    </w:p>
    <w:p w:rsidR="0045095F" w:rsidRPr="00680178" w:rsidRDefault="0045095F" w:rsidP="00CA3D8F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2"/>
          <w:w w:val="101"/>
        </w:rPr>
      </w:pPr>
      <w:r w:rsidRPr="00680178">
        <w:rPr>
          <w:bCs/>
          <w:color w:val="000000"/>
          <w:u w:val="single"/>
        </w:rPr>
        <w:t>Бразилия</w:t>
      </w:r>
      <w:r w:rsidR="00354902" w:rsidRPr="00680178">
        <w:rPr>
          <w:bCs/>
          <w:color w:val="000000"/>
          <w:w w:val="101"/>
        </w:rPr>
        <w:t xml:space="preserve">. </w:t>
      </w:r>
      <w:r w:rsidRPr="00680178">
        <w:rPr>
          <w:bCs/>
          <w:color w:val="000000"/>
          <w:w w:val="101"/>
        </w:rPr>
        <w:t xml:space="preserve">Особенности экономического развития Бразилии </w:t>
      </w:r>
      <w:proofErr w:type="gramStart"/>
      <w:r w:rsidRPr="00680178">
        <w:rPr>
          <w:bCs/>
          <w:color w:val="000000"/>
          <w:w w:val="101"/>
        </w:rPr>
        <w:t>в первые</w:t>
      </w:r>
      <w:proofErr w:type="gramEnd"/>
      <w:r w:rsidRPr="00680178">
        <w:rPr>
          <w:bCs/>
          <w:color w:val="000000"/>
          <w:w w:val="101"/>
        </w:rPr>
        <w:t xml:space="preserve"> десятилетия независимости. Роль плантационного рабства в </w:t>
      </w:r>
      <w:r w:rsidRPr="00680178">
        <w:rPr>
          <w:bCs/>
          <w:color w:val="000000"/>
          <w:spacing w:val="-1"/>
          <w:w w:val="101"/>
        </w:rPr>
        <w:t xml:space="preserve">процессе капиталистического накопления. </w:t>
      </w:r>
      <w:r w:rsidR="00CA3D8F">
        <w:rPr>
          <w:bCs/>
          <w:color w:val="000000"/>
          <w:spacing w:val="-1"/>
          <w:w w:val="101"/>
        </w:rPr>
        <w:t>Политический строй</w:t>
      </w:r>
      <w:r w:rsidRPr="00680178">
        <w:rPr>
          <w:bCs/>
          <w:color w:val="000000"/>
          <w:spacing w:val="-1"/>
          <w:w w:val="101"/>
        </w:rPr>
        <w:t xml:space="preserve">. Борьба за </w:t>
      </w:r>
      <w:r w:rsidRPr="00680178">
        <w:rPr>
          <w:bCs/>
          <w:color w:val="000000"/>
          <w:spacing w:val="-2"/>
          <w:w w:val="101"/>
        </w:rPr>
        <w:t xml:space="preserve">республику. Движение аболиционистов. Парагвайская война и Бразилия. </w:t>
      </w:r>
    </w:p>
    <w:p w:rsidR="00876B09" w:rsidRPr="00680178" w:rsidRDefault="00876B09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послереволюционному развитию Аргентины, Чили и Бразилии.</w:t>
      </w:r>
    </w:p>
    <w:p w:rsidR="00EE62B5" w:rsidRPr="00680178" w:rsidRDefault="00EE62B5" w:rsidP="00CA3D8F">
      <w:pPr>
        <w:pStyle w:val="a4"/>
        <w:spacing w:line="360" w:lineRule="auto"/>
        <w:ind w:firstLine="709"/>
        <w:jc w:val="both"/>
        <w:rPr>
          <w:b/>
          <w:i/>
        </w:rPr>
      </w:pPr>
    </w:p>
    <w:p w:rsidR="002325C7" w:rsidRPr="00680178" w:rsidRDefault="002325C7" w:rsidP="00CA3D8F">
      <w:pPr>
        <w:pStyle w:val="a4"/>
        <w:spacing w:line="360" w:lineRule="auto"/>
        <w:ind w:firstLine="709"/>
        <w:jc w:val="both"/>
      </w:pPr>
      <w:r w:rsidRPr="00680178">
        <w:rPr>
          <w:b/>
          <w:i/>
        </w:rPr>
        <w:t>Тема 13.</w:t>
      </w:r>
      <w:r w:rsidR="00354902" w:rsidRPr="00680178">
        <w:rPr>
          <w:b/>
          <w:i/>
        </w:rPr>
        <w:t xml:space="preserve"> </w:t>
      </w:r>
      <w:r w:rsidR="00354902" w:rsidRPr="00680178">
        <w:t xml:space="preserve">Страны Латинской Америки </w:t>
      </w:r>
      <w:proofErr w:type="gramStart"/>
      <w:r w:rsidR="00354902" w:rsidRPr="00680178">
        <w:t>в первые</w:t>
      </w:r>
      <w:proofErr w:type="gramEnd"/>
      <w:r w:rsidR="00354902" w:rsidRPr="00680178">
        <w:t xml:space="preserve"> десятилетия независимости. Мексика, Куба.</w:t>
      </w:r>
    </w:p>
    <w:p w:rsidR="00354902" w:rsidRPr="00680178" w:rsidRDefault="00354902" w:rsidP="00CA3D8F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spacing w:val="-7"/>
          <w:u w:val="single"/>
        </w:rPr>
        <w:lastRenderedPageBreak/>
        <w:t>Мексика.</w:t>
      </w:r>
      <w:r w:rsidRPr="00680178">
        <w:rPr>
          <w:bCs/>
          <w:color w:val="000000"/>
          <w:spacing w:val="-7"/>
        </w:rPr>
        <w:t xml:space="preserve"> Особенности эконо</w:t>
      </w:r>
      <w:r w:rsidRPr="00680178">
        <w:rPr>
          <w:bCs/>
          <w:color w:val="000000"/>
          <w:w w:val="101"/>
        </w:rPr>
        <w:t xml:space="preserve">мического развития. Проникновение иностранного капитала и рост </w:t>
      </w:r>
      <w:r w:rsidRPr="00680178">
        <w:rPr>
          <w:bCs/>
          <w:color w:val="000000"/>
          <w:spacing w:val="-2"/>
          <w:w w:val="101"/>
        </w:rPr>
        <w:t>внешней задолженности. Внутриполитическая борьба по вопросу буржуазно-демократических преобразований. Отмена рабства. Консер</w:t>
      </w:r>
      <w:r w:rsidRPr="00680178">
        <w:rPr>
          <w:bCs/>
          <w:color w:val="000000"/>
          <w:w w:val="101"/>
        </w:rPr>
        <w:t>ваторы и либералы. Роль церкви и военной верхушки. Диктатура Санта-</w:t>
      </w:r>
      <w:r w:rsidRPr="00680178">
        <w:rPr>
          <w:bCs/>
          <w:color w:val="000000"/>
          <w:spacing w:val="-1"/>
          <w:w w:val="101"/>
        </w:rPr>
        <w:t xml:space="preserve">Анны. Агрессия США против Мексики. Буржуазная революция и </w:t>
      </w:r>
      <w:r w:rsidRPr="00680178">
        <w:rPr>
          <w:bCs/>
          <w:color w:val="000000"/>
          <w:w w:val="101"/>
        </w:rPr>
        <w:t xml:space="preserve">гражданская война в 50-х гг. </w:t>
      </w:r>
      <w:r w:rsidRPr="00680178">
        <w:rPr>
          <w:bCs/>
          <w:color w:val="000000"/>
          <w:w w:val="101"/>
          <w:lang w:val="en-US"/>
        </w:rPr>
        <w:t>XIX</w:t>
      </w:r>
      <w:r w:rsidRPr="00680178">
        <w:rPr>
          <w:bCs/>
          <w:color w:val="000000"/>
          <w:w w:val="101"/>
        </w:rPr>
        <w:t xml:space="preserve"> в. Деятельность Б. </w:t>
      </w:r>
      <w:proofErr w:type="spellStart"/>
      <w:r w:rsidRPr="00680178">
        <w:rPr>
          <w:bCs/>
          <w:color w:val="000000"/>
          <w:w w:val="101"/>
        </w:rPr>
        <w:t>Хуареса</w:t>
      </w:r>
      <w:proofErr w:type="spellEnd"/>
      <w:r w:rsidRPr="00680178">
        <w:rPr>
          <w:bCs/>
          <w:color w:val="000000"/>
          <w:w w:val="101"/>
        </w:rPr>
        <w:t>.</w:t>
      </w:r>
      <w:r w:rsidR="00A261FF" w:rsidRPr="00680178">
        <w:rPr>
          <w:bCs/>
          <w:color w:val="000000"/>
          <w:w w:val="101"/>
        </w:rPr>
        <w:t xml:space="preserve"> </w:t>
      </w:r>
      <w:r w:rsidRPr="00680178">
        <w:rPr>
          <w:bCs/>
          <w:color w:val="000000"/>
          <w:w w:val="101"/>
        </w:rPr>
        <w:t xml:space="preserve">Интервенция европейских держав. Народная война против интервентов. Марионеточная </w:t>
      </w:r>
      <w:r w:rsidRPr="00680178">
        <w:rPr>
          <w:bCs/>
          <w:color w:val="000000"/>
          <w:spacing w:val="-2"/>
          <w:w w:val="101"/>
        </w:rPr>
        <w:t>империя Максимилиана и её падение.</w:t>
      </w:r>
      <w:r w:rsidRPr="00680178">
        <w:rPr>
          <w:bCs/>
        </w:rPr>
        <w:t xml:space="preserve"> </w:t>
      </w:r>
    </w:p>
    <w:p w:rsidR="00354902" w:rsidRPr="00680178" w:rsidRDefault="00354902" w:rsidP="00CA3D8F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3"/>
          <w:w w:val="101"/>
        </w:rPr>
      </w:pPr>
      <w:r w:rsidRPr="00680178">
        <w:rPr>
          <w:bCs/>
          <w:color w:val="000000"/>
          <w:u w:val="single"/>
        </w:rPr>
        <w:t>Куба</w:t>
      </w:r>
      <w:r w:rsidR="00A261FF" w:rsidRPr="00680178">
        <w:rPr>
          <w:bCs/>
          <w:color w:val="000000"/>
          <w:u w:val="single"/>
        </w:rPr>
        <w:t xml:space="preserve"> </w:t>
      </w:r>
      <w:r w:rsidRPr="00680178">
        <w:rPr>
          <w:bCs/>
          <w:color w:val="000000"/>
          <w:u w:val="single"/>
        </w:rPr>
        <w:t>под властью Испании</w:t>
      </w:r>
      <w:r w:rsidRPr="00680178">
        <w:rPr>
          <w:bCs/>
          <w:color w:val="000000"/>
          <w:spacing w:val="-2"/>
          <w:w w:val="101"/>
        </w:rPr>
        <w:t xml:space="preserve">. Характерные черты развития Кубы в </w:t>
      </w:r>
      <w:r w:rsidRPr="00680178">
        <w:rPr>
          <w:bCs/>
          <w:color w:val="000000"/>
          <w:w w:val="101"/>
        </w:rPr>
        <w:t xml:space="preserve">колониальный период. Стратегическое значение острова для Испании. Плантационное рабство и его роль в экономике. Куба и война за независимость в Испанской Америке. Начало освободительного движения на Кубе, причины его неудач. Реформизм и </w:t>
      </w:r>
      <w:proofErr w:type="spellStart"/>
      <w:r w:rsidRPr="00680178">
        <w:rPr>
          <w:bCs/>
          <w:color w:val="000000"/>
          <w:w w:val="101"/>
        </w:rPr>
        <w:t>аннексионизм</w:t>
      </w:r>
      <w:proofErr w:type="spellEnd"/>
      <w:r w:rsidRPr="00680178">
        <w:rPr>
          <w:bCs/>
          <w:color w:val="000000"/>
          <w:w w:val="101"/>
        </w:rPr>
        <w:t xml:space="preserve">. Х. А. </w:t>
      </w:r>
      <w:proofErr w:type="spellStart"/>
      <w:r w:rsidRPr="00680178">
        <w:rPr>
          <w:bCs/>
          <w:color w:val="000000"/>
          <w:w w:val="101"/>
        </w:rPr>
        <w:t>Сако</w:t>
      </w:r>
      <w:proofErr w:type="spellEnd"/>
      <w:r w:rsidRPr="00680178">
        <w:rPr>
          <w:bCs/>
          <w:color w:val="000000"/>
          <w:w w:val="101"/>
        </w:rPr>
        <w:t xml:space="preserve">. Кризис колониального режима и рабовладельческой </w:t>
      </w:r>
      <w:r w:rsidRPr="00680178">
        <w:rPr>
          <w:bCs/>
          <w:color w:val="000000"/>
          <w:spacing w:val="-3"/>
          <w:w w:val="101"/>
        </w:rPr>
        <w:t xml:space="preserve">системы хозяйства. </w:t>
      </w:r>
    </w:p>
    <w:p w:rsidR="009234DA" w:rsidRPr="00680178" w:rsidRDefault="009234DA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послереволюционному развитию Мексики и Кубы.</w:t>
      </w:r>
    </w:p>
    <w:p w:rsidR="00354902" w:rsidRPr="00680178" w:rsidRDefault="00354902" w:rsidP="00CA3D8F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3"/>
          <w:w w:val="101"/>
        </w:rPr>
      </w:pPr>
    </w:p>
    <w:p w:rsidR="00F511DB" w:rsidRPr="00680178" w:rsidRDefault="002325C7" w:rsidP="00CA3D8F">
      <w:pPr>
        <w:pStyle w:val="a4"/>
        <w:tabs>
          <w:tab w:val="left" w:pos="708"/>
        </w:tabs>
        <w:spacing w:line="360" w:lineRule="auto"/>
        <w:ind w:firstLine="709"/>
        <w:jc w:val="both"/>
      </w:pPr>
      <w:r w:rsidRPr="00680178">
        <w:rPr>
          <w:b/>
          <w:i/>
        </w:rPr>
        <w:t>Тема 14.</w:t>
      </w:r>
      <w:r w:rsidRPr="00680178">
        <w:t xml:space="preserve"> </w:t>
      </w:r>
      <w:r w:rsidR="00354902" w:rsidRPr="00680178">
        <w:t xml:space="preserve">Страны Латинской Америки в последней трети </w:t>
      </w:r>
      <w:r w:rsidR="00354902" w:rsidRPr="00680178">
        <w:rPr>
          <w:lang w:val="en-US"/>
        </w:rPr>
        <w:t>XIX</w:t>
      </w:r>
      <w:r w:rsidR="00354902" w:rsidRPr="00680178">
        <w:t xml:space="preserve"> – начале ХХ </w:t>
      </w:r>
      <w:proofErr w:type="gramStart"/>
      <w:r w:rsidR="00354902" w:rsidRPr="00680178">
        <w:t>в</w:t>
      </w:r>
      <w:proofErr w:type="gramEnd"/>
      <w:r w:rsidR="00354902" w:rsidRPr="00680178">
        <w:t>. (общая характеристика).</w:t>
      </w:r>
    </w:p>
    <w:p w:rsidR="00CA3D8F" w:rsidRDefault="00354902" w:rsidP="00CA3D8F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w w:val="101"/>
        </w:rPr>
        <w:t>Основные тенденции социально-экономического развития стран Ла</w:t>
      </w:r>
      <w:r w:rsidRPr="00680178">
        <w:rPr>
          <w:bCs/>
          <w:color w:val="000000"/>
          <w:spacing w:val="-2"/>
          <w:w w:val="101"/>
        </w:rPr>
        <w:t xml:space="preserve">тинской Америки. Ускорение капиталистического развития. Формирование национального промышленного капитала. Роль </w:t>
      </w:r>
      <w:proofErr w:type="spellStart"/>
      <w:r w:rsidRPr="00680178">
        <w:rPr>
          <w:bCs/>
          <w:color w:val="000000"/>
          <w:spacing w:val="-2"/>
          <w:w w:val="101"/>
        </w:rPr>
        <w:t>латифундизма.</w:t>
      </w:r>
      <w:proofErr w:type="spellEnd"/>
    </w:p>
    <w:p w:rsidR="00CA3D8F" w:rsidRDefault="00354902" w:rsidP="00CA3D8F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2"/>
          <w:w w:val="101"/>
        </w:rPr>
      </w:pPr>
      <w:r w:rsidRPr="00680178">
        <w:rPr>
          <w:bCs/>
          <w:color w:val="000000"/>
          <w:w w:val="101"/>
        </w:rPr>
        <w:t>Империалистическая экспансия в Латинской Америке, ее формы и методы, усиление экономической и финансовой зависимости латиноа</w:t>
      </w:r>
      <w:r w:rsidRPr="00680178">
        <w:rPr>
          <w:bCs/>
          <w:color w:val="000000"/>
          <w:spacing w:val="-2"/>
          <w:w w:val="101"/>
        </w:rPr>
        <w:t xml:space="preserve">мериканских государств. Особенности </w:t>
      </w:r>
      <w:r w:rsidR="00CA3D8F">
        <w:rPr>
          <w:bCs/>
          <w:color w:val="000000"/>
          <w:spacing w:val="-2"/>
          <w:w w:val="101"/>
        </w:rPr>
        <w:t>зависимого, «периферийного»</w:t>
      </w:r>
      <w:r w:rsidRPr="00680178">
        <w:rPr>
          <w:bCs/>
          <w:color w:val="000000"/>
          <w:spacing w:val="-2"/>
          <w:w w:val="101"/>
        </w:rPr>
        <w:t xml:space="preserve"> </w:t>
      </w:r>
      <w:r w:rsidRPr="00680178">
        <w:rPr>
          <w:bCs/>
          <w:color w:val="000000"/>
          <w:w w:val="101"/>
        </w:rPr>
        <w:t xml:space="preserve">капитализма. Основные направления и формы экспансии США в регионе. Интервенционистская политика США в Центральной и </w:t>
      </w:r>
      <w:proofErr w:type="spellStart"/>
      <w:r w:rsidRPr="00680178">
        <w:rPr>
          <w:bCs/>
          <w:color w:val="000000"/>
          <w:w w:val="101"/>
        </w:rPr>
        <w:t>Карибской</w:t>
      </w:r>
      <w:proofErr w:type="spellEnd"/>
      <w:r w:rsidRPr="00680178">
        <w:rPr>
          <w:bCs/>
          <w:color w:val="000000"/>
          <w:w w:val="101"/>
        </w:rPr>
        <w:t xml:space="preserve"> Америке. Обостре</w:t>
      </w:r>
      <w:r w:rsidRPr="00680178">
        <w:rPr>
          <w:bCs/>
          <w:color w:val="000000"/>
          <w:spacing w:val="-2"/>
          <w:w w:val="101"/>
        </w:rPr>
        <w:t>ние англо-американского соперничества.</w:t>
      </w:r>
    </w:p>
    <w:p w:rsidR="00CA3D8F" w:rsidRDefault="00CA3D8F" w:rsidP="00CA3D8F">
      <w:pPr>
        <w:shd w:val="clear" w:color="auto" w:fill="FFFFFF"/>
        <w:spacing w:line="360" w:lineRule="auto"/>
        <w:ind w:firstLine="709"/>
        <w:jc w:val="both"/>
        <w:rPr>
          <w:bCs/>
        </w:rPr>
      </w:pPr>
      <w:r>
        <w:rPr>
          <w:bCs/>
          <w:color w:val="000000"/>
          <w:spacing w:val="-2"/>
          <w:w w:val="101"/>
        </w:rPr>
        <w:t>«Панамериканизм»</w:t>
      </w:r>
      <w:r w:rsidR="00354902" w:rsidRPr="00680178">
        <w:rPr>
          <w:bCs/>
          <w:color w:val="000000"/>
          <w:spacing w:val="-2"/>
          <w:w w:val="101"/>
        </w:rPr>
        <w:t>. Сопротив</w:t>
      </w:r>
      <w:r w:rsidR="00354902" w:rsidRPr="00680178">
        <w:rPr>
          <w:bCs/>
          <w:color w:val="000000"/>
          <w:w w:val="101"/>
        </w:rPr>
        <w:t>ление стран Латинской Америки экспансионистской политике США.</w:t>
      </w:r>
    </w:p>
    <w:p w:rsidR="00CA3D8F" w:rsidRDefault="00354902" w:rsidP="00CA3D8F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w w:val="101"/>
        </w:rPr>
        <w:t xml:space="preserve">Развитие промышленного пролетариата в странах Латинской Америки. Сельскохозяйственный пролетариат. Зарождение рабочего движения, рабочие и социалистические организации. Основные течения в латиноамериканском рабочем движении в конце </w:t>
      </w:r>
      <w:r w:rsidRPr="00680178">
        <w:rPr>
          <w:bCs/>
          <w:color w:val="000000"/>
          <w:w w:val="101"/>
          <w:lang w:val="en-US"/>
        </w:rPr>
        <w:t>XIX</w:t>
      </w:r>
      <w:r w:rsidRPr="00680178">
        <w:rPr>
          <w:bCs/>
          <w:color w:val="000000"/>
          <w:w w:val="101"/>
        </w:rPr>
        <w:t xml:space="preserve"> - начале </w:t>
      </w:r>
      <w:r w:rsidRPr="00680178">
        <w:rPr>
          <w:bCs/>
          <w:color w:val="000000"/>
          <w:w w:val="101"/>
          <w:lang w:val="en-US"/>
        </w:rPr>
        <w:t>XX</w:t>
      </w:r>
      <w:r w:rsidRPr="00680178">
        <w:rPr>
          <w:bCs/>
          <w:color w:val="000000"/>
          <w:w w:val="101"/>
        </w:rPr>
        <w:t xml:space="preserve"> в. Крестьянство и крестьянские движения. </w:t>
      </w:r>
      <w:r w:rsidRPr="00680178">
        <w:rPr>
          <w:bCs/>
          <w:color w:val="000000"/>
          <w:spacing w:val="-2"/>
          <w:w w:val="101"/>
        </w:rPr>
        <w:t>Активизация средних слоев.</w:t>
      </w:r>
    </w:p>
    <w:p w:rsidR="00CA3D8F" w:rsidRDefault="00354902" w:rsidP="00CA3D8F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 w:rsidRPr="00680178">
        <w:rPr>
          <w:bCs/>
          <w:color w:val="000000"/>
          <w:w w:val="101"/>
        </w:rPr>
        <w:t xml:space="preserve">Социально-политическое развитие латиноамериканских республик в конце </w:t>
      </w:r>
      <w:r w:rsidRPr="00680178">
        <w:rPr>
          <w:bCs/>
          <w:color w:val="000000"/>
          <w:w w:val="101"/>
          <w:lang w:val="en-US"/>
        </w:rPr>
        <w:t>XIX</w:t>
      </w:r>
      <w:r w:rsidRPr="00680178">
        <w:rPr>
          <w:bCs/>
          <w:color w:val="000000"/>
          <w:w w:val="101"/>
        </w:rPr>
        <w:t xml:space="preserve"> </w:t>
      </w:r>
      <w:r w:rsidR="00F8221A" w:rsidRPr="00680178">
        <w:rPr>
          <w:bCs/>
          <w:color w:val="000000"/>
          <w:w w:val="101"/>
        </w:rPr>
        <w:t>–</w:t>
      </w:r>
      <w:r w:rsidRPr="00680178">
        <w:rPr>
          <w:bCs/>
          <w:color w:val="000000"/>
          <w:w w:val="101"/>
        </w:rPr>
        <w:t xml:space="preserve"> начале </w:t>
      </w:r>
      <w:r w:rsidRPr="00680178">
        <w:rPr>
          <w:bCs/>
          <w:color w:val="000000"/>
          <w:w w:val="101"/>
          <w:lang w:val="en-US"/>
        </w:rPr>
        <w:t>XX</w:t>
      </w:r>
      <w:r w:rsidRPr="00680178">
        <w:rPr>
          <w:bCs/>
          <w:color w:val="000000"/>
          <w:w w:val="101"/>
        </w:rPr>
        <w:t xml:space="preserve"> </w:t>
      </w:r>
      <w:proofErr w:type="gramStart"/>
      <w:r w:rsidRPr="00680178">
        <w:rPr>
          <w:bCs/>
          <w:color w:val="000000"/>
          <w:w w:val="101"/>
        </w:rPr>
        <w:t>в</w:t>
      </w:r>
      <w:proofErr w:type="gramEnd"/>
      <w:r w:rsidRPr="00680178">
        <w:rPr>
          <w:bCs/>
          <w:color w:val="000000"/>
          <w:w w:val="101"/>
        </w:rPr>
        <w:t xml:space="preserve">. </w:t>
      </w:r>
      <w:proofErr w:type="gramStart"/>
      <w:r w:rsidRPr="00680178">
        <w:rPr>
          <w:bCs/>
          <w:color w:val="000000"/>
          <w:w w:val="101"/>
        </w:rPr>
        <w:t>Типология</w:t>
      </w:r>
      <w:proofErr w:type="gramEnd"/>
      <w:r w:rsidR="003E4E4E" w:rsidRPr="00680178">
        <w:rPr>
          <w:bCs/>
          <w:color w:val="000000"/>
          <w:w w:val="101"/>
        </w:rPr>
        <w:t xml:space="preserve"> политических режимов.</w:t>
      </w:r>
      <w:r w:rsidRPr="00680178">
        <w:rPr>
          <w:bCs/>
          <w:color w:val="000000"/>
          <w:w w:val="101"/>
        </w:rPr>
        <w:t xml:space="preserve"> Особенности формирования </w:t>
      </w:r>
      <w:r w:rsidRPr="00680178">
        <w:rPr>
          <w:bCs/>
          <w:color w:val="000000"/>
          <w:w w:val="101"/>
        </w:rPr>
        <w:lastRenderedPageBreak/>
        <w:t>политических партий, их характер и роль.</w:t>
      </w:r>
      <w:r w:rsidRPr="00680178">
        <w:rPr>
          <w:bCs/>
          <w:color w:val="000000"/>
          <w:spacing w:val="-3"/>
        </w:rPr>
        <w:t xml:space="preserve"> </w:t>
      </w:r>
      <w:r w:rsidRPr="00680178">
        <w:rPr>
          <w:bCs/>
          <w:color w:val="000000"/>
        </w:rPr>
        <w:t xml:space="preserve">Консерваторы и либералы в конце </w:t>
      </w:r>
      <w:r w:rsidRPr="00680178">
        <w:rPr>
          <w:bCs/>
          <w:color w:val="000000"/>
          <w:lang w:val="en-US"/>
        </w:rPr>
        <w:t>XIX</w:t>
      </w:r>
      <w:r w:rsidRPr="00680178">
        <w:rPr>
          <w:bCs/>
          <w:color w:val="000000"/>
        </w:rPr>
        <w:t xml:space="preserve"> - начале </w:t>
      </w:r>
      <w:r w:rsidRPr="00680178">
        <w:rPr>
          <w:bCs/>
          <w:color w:val="000000"/>
          <w:lang w:val="en-US"/>
        </w:rPr>
        <w:t>XX</w:t>
      </w:r>
      <w:r w:rsidRPr="00680178">
        <w:rPr>
          <w:bCs/>
          <w:color w:val="000000"/>
        </w:rPr>
        <w:t xml:space="preserve"> </w:t>
      </w:r>
      <w:proofErr w:type="gramStart"/>
      <w:r w:rsidRPr="00680178">
        <w:rPr>
          <w:bCs/>
          <w:color w:val="000000"/>
        </w:rPr>
        <w:t>в</w:t>
      </w:r>
      <w:proofErr w:type="gramEnd"/>
      <w:r w:rsidRPr="00680178">
        <w:rPr>
          <w:bCs/>
          <w:color w:val="000000"/>
        </w:rPr>
        <w:t>.</w:t>
      </w:r>
    </w:p>
    <w:p w:rsidR="00354902" w:rsidRPr="00680178" w:rsidRDefault="00354902" w:rsidP="00CA3D8F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</w:rPr>
        <w:t xml:space="preserve">Проблемы исторического развития стран Латинской Америки в </w:t>
      </w:r>
      <w:r w:rsidRPr="00680178">
        <w:rPr>
          <w:bCs/>
          <w:color w:val="000000"/>
          <w:spacing w:val="-1"/>
        </w:rPr>
        <w:t>1870-1918 гг. в</w:t>
      </w:r>
      <w:r w:rsidR="00A261FF" w:rsidRPr="00680178">
        <w:rPr>
          <w:bCs/>
          <w:color w:val="000000"/>
          <w:spacing w:val="-1"/>
        </w:rPr>
        <w:t xml:space="preserve"> </w:t>
      </w:r>
      <w:r w:rsidRPr="00680178">
        <w:rPr>
          <w:bCs/>
          <w:color w:val="000000"/>
          <w:spacing w:val="-1"/>
        </w:rPr>
        <w:t>отечественной историографии.</w:t>
      </w:r>
      <w:r w:rsidRPr="00680178">
        <w:rPr>
          <w:bCs/>
        </w:rPr>
        <w:t xml:space="preserve"> </w:t>
      </w:r>
    </w:p>
    <w:p w:rsidR="009234DA" w:rsidRPr="00680178" w:rsidRDefault="009234DA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</w:t>
      </w:r>
      <w:r w:rsidR="00C42160" w:rsidRPr="00680178">
        <w:t xml:space="preserve">особенностям </w:t>
      </w:r>
      <w:r w:rsidRPr="00680178">
        <w:t>развит</w:t>
      </w:r>
      <w:r w:rsidR="00C42160" w:rsidRPr="00680178">
        <w:t>ия</w:t>
      </w:r>
      <w:r w:rsidRPr="00680178">
        <w:t xml:space="preserve"> стран Латинской Америки на рубеже </w:t>
      </w:r>
      <w:r w:rsidRPr="00680178">
        <w:rPr>
          <w:lang w:val="en-US"/>
        </w:rPr>
        <w:t>XIX</w:t>
      </w:r>
      <w:r w:rsidRPr="00680178">
        <w:t>-ХХ вв.</w:t>
      </w:r>
    </w:p>
    <w:p w:rsidR="00354902" w:rsidRPr="00680178" w:rsidRDefault="00354902" w:rsidP="00CA3D8F">
      <w:pPr>
        <w:pStyle w:val="a4"/>
        <w:tabs>
          <w:tab w:val="left" w:pos="708"/>
        </w:tabs>
        <w:spacing w:line="360" w:lineRule="auto"/>
        <w:ind w:firstLine="709"/>
        <w:jc w:val="both"/>
        <w:rPr>
          <w:b/>
          <w:bCs/>
        </w:rPr>
      </w:pPr>
    </w:p>
    <w:p w:rsidR="00407B65" w:rsidRPr="00680178" w:rsidRDefault="002325C7" w:rsidP="00CA3D8F">
      <w:pPr>
        <w:pStyle w:val="a4"/>
        <w:tabs>
          <w:tab w:val="left" w:pos="708"/>
        </w:tabs>
        <w:spacing w:line="360" w:lineRule="auto"/>
        <w:ind w:firstLine="709"/>
        <w:jc w:val="both"/>
      </w:pPr>
      <w:r w:rsidRPr="00680178">
        <w:rPr>
          <w:b/>
          <w:bCs/>
          <w:i/>
        </w:rPr>
        <w:t>Тема 15.</w:t>
      </w:r>
      <w:r w:rsidRPr="00680178">
        <w:t xml:space="preserve"> </w:t>
      </w:r>
      <w:r w:rsidR="00094C30" w:rsidRPr="00680178">
        <w:t xml:space="preserve">Страны Латинской Америки в последней трети </w:t>
      </w:r>
      <w:r w:rsidR="00094C30" w:rsidRPr="00680178">
        <w:rPr>
          <w:lang w:val="en-US"/>
        </w:rPr>
        <w:t>XIX</w:t>
      </w:r>
      <w:r w:rsidR="00094C30" w:rsidRPr="00680178">
        <w:t xml:space="preserve"> – начале ХХ </w:t>
      </w:r>
      <w:proofErr w:type="gramStart"/>
      <w:r w:rsidR="00094C30" w:rsidRPr="00680178">
        <w:t>в</w:t>
      </w:r>
      <w:proofErr w:type="gramEnd"/>
      <w:r w:rsidR="00094C30" w:rsidRPr="00680178">
        <w:t xml:space="preserve">. </w:t>
      </w:r>
      <w:proofErr w:type="gramStart"/>
      <w:r w:rsidR="00094C30" w:rsidRPr="00680178">
        <w:t>Аргентина</w:t>
      </w:r>
      <w:proofErr w:type="gramEnd"/>
      <w:r w:rsidR="00094C30" w:rsidRPr="00680178">
        <w:t>, Чили, Бразилия.</w:t>
      </w:r>
    </w:p>
    <w:p w:rsidR="00CA3D8F" w:rsidRDefault="00094C30" w:rsidP="00CA3D8F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  <w:r w:rsidRPr="00680178">
        <w:rPr>
          <w:bCs/>
          <w:color w:val="000000"/>
          <w:u w:val="single"/>
        </w:rPr>
        <w:t>Аргенти</w:t>
      </w:r>
      <w:r w:rsidRPr="00680178">
        <w:rPr>
          <w:bCs/>
          <w:color w:val="000000"/>
          <w:spacing w:val="29"/>
          <w:u w:val="single"/>
        </w:rPr>
        <w:t>на.</w:t>
      </w:r>
      <w:r w:rsidRPr="00680178">
        <w:rPr>
          <w:bCs/>
          <w:color w:val="000000"/>
        </w:rPr>
        <w:t xml:space="preserve"> Социально-экономическое развитие Аргентины в</w:t>
      </w:r>
      <w:r w:rsidR="005E32DE" w:rsidRPr="00680178">
        <w:rPr>
          <w:bCs/>
          <w:color w:val="000000"/>
        </w:rPr>
        <w:t xml:space="preserve"> </w:t>
      </w:r>
      <w:r w:rsidRPr="00680178">
        <w:rPr>
          <w:bCs/>
          <w:color w:val="000000"/>
        </w:rPr>
        <w:t xml:space="preserve">конце </w:t>
      </w:r>
      <w:r w:rsidRPr="00680178">
        <w:rPr>
          <w:bCs/>
          <w:color w:val="000000"/>
          <w:lang w:val="en-US"/>
        </w:rPr>
        <w:t>XIX</w:t>
      </w:r>
      <w:r w:rsidRPr="00680178">
        <w:rPr>
          <w:bCs/>
          <w:color w:val="000000"/>
        </w:rPr>
        <w:t xml:space="preserve"> - начале </w:t>
      </w:r>
      <w:r w:rsidRPr="00680178">
        <w:rPr>
          <w:bCs/>
          <w:color w:val="000000"/>
          <w:lang w:val="en-US"/>
        </w:rPr>
        <w:t>XX</w:t>
      </w:r>
      <w:r w:rsidRPr="00680178">
        <w:rPr>
          <w:bCs/>
          <w:color w:val="000000"/>
        </w:rPr>
        <w:t xml:space="preserve"> в. </w:t>
      </w:r>
      <w:proofErr w:type="gramStart"/>
      <w:r w:rsidRPr="00680178">
        <w:rPr>
          <w:bCs/>
          <w:color w:val="000000"/>
        </w:rPr>
        <w:t>Аргентинский</w:t>
      </w:r>
      <w:proofErr w:type="gramEnd"/>
      <w:r w:rsidRPr="00680178">
        <w:rPr>
          <w:bCs/>
          <w:color w:val="000000"/>
        </w:rPr>
        <w:t xml:space="preserve"> </w:t>
      </w:r>
      <w:proofErr w:type="spellStart"/>
      <w:r w:rsidRPr="00680178">
        <w:rPr>
          <w:bCs/>
          <w:color w:val="000000"/>
        </w:rPr>
        <w:t>латифундизм</w:t>
      </w:r>
      <w:proofErr w:type="spellEnd"/>
      <w:r w:rsidRPr="00680178">
        <w:rPr>
          <w:bCs/>
          <w:color w:val="000000"/>
        </w:rPr>
        <w:t>. Роль иностранного капитала.</w:t>
      </w:r>
    </w:p>
    <w:p w:rsidR="00094C30" w:rsidRPr="00680178" w:rsidRDefault="00094C30" w:rsidP="00CA3D8F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3"/>
        </w:rPr>
      </w:pPr>
      <w:r w:rsidRPr="00680178">
        <w:rPr>
          <w:bCs/>
          <w:color w:val="000000"/>
        </w:rPr>
        <w:t xml:space="preserve">Европейская иммиграция со значительным итальянским компонентом. Развитие капитализма, формирование промышленного капитала и национальной буржуазии. </w:t>
      </w:r>
      <w:r w:rsidR="00CA3D8F">
        <w:rPr>
          <w:bCs/>
          <w:color w:val="000000"/>
        </w:rPr>
        <w:t>Консолидация режима «элитарной демократии»</w:t>
      </w:r>
      <w:r w:rsidRPr="00680178">
        <w:rPr>
          <w:bCs/>
          <w:color w:val="000000"/>
        </w:rPr>
        <w:t xml:space="preserve"> в 80-х гг. </w:t>
      </w:r>
      <w:r w:rsidRPr="00680178">
        <w:rPr>
          <w:bCs/>
          <w:color w:val="000000"/>
          <w:lang w:val="en-US"/>
        </w:rPr>
        <w:t>XIX</w:t>
      </w:r>
      <w:r w:rsidRPr="00680178">
        <w:rPr>
          <w:bCs/>
          <w:color w:val="000000"/>
        </w:rPr>
        <w:t xml:space="preserve"> в. и его характер. Политика правящей элиты в конце </w:t>
      </w:r>
      <w:r w:rsidRPr="00680178">
        <w:rPr>
          <w:bCs/>
          <w:color w:val="000000"/>
          <w:lang w:val="en-US"/>
        </w:rPr>
        <w:t>XIX</w:t>
      </w:r>
      <w:r w:rsidRPr="00680178">
        <w:rPr>
          <w:bCs/>
          <w:color w:val="000000"/>
        </w:rPr>
        <w:t xml:space="preserve"> - начале </w:t>
      </w:r>
      <w:r w:rsidRPr="00680178">
        <w:rPr>
          <w:bCs/>
          <w:color w:val="000000"/>
          <w:lang w:val="en-US"/>
        </w:rPr>
        <w:t>XX</w:t>
      </w:r>
      <w:r w:rsidRPr="00680178">
        <w:rPr>
          <w:bCs/>
          <w:color w:val="000000"/>
        </w:rPr>
        <w:t xml:space="preserve"> в. Рабочее движение. Распространение марксизма и образование социалистической партии. Течения в рабочем движении и его развитие </w:t>
      </w:r>
      <w:proofErr w:type="gramStart"/>
      <w:r w:rsidRPr="00680178">
        <w:rPr>
          <w:bCs/>
          <w:color w:val="000000"/>
        </w:rPr>
        <w:t>в начале</w:t>
      </w:r>
      <w:proofErr w:type="gramEnd"/>
      <w:r w:rsidRPr="00680178">
        <w:rPr>
          <w:bCs/>
          <w:color w:val="000000"/>
        </w:rPr>
        <w:t xml:space="preserve"> </w:t>
      </w:r>
      <w:r w:rsidRPr="00680178">
        <w:rPr>
          <w:bCs/>
          <w:color w:val="000000"/>
          <w:lang w:val="en-US"/>
        </w:rPr>
        <w:t>XX</w:t>
      </w:r>
      <w:r w:rsidRPr="00680178">
        <w:rPr>
          <w:bCs/>
          <w:color w:val="000000"/>
        </w:rPr>
        <w:t xml:space="preserve"> в. Восстания радикалов. Создание и деятельность партии</w:t>
      </w:r>
      <w:r w:rsidR="00A261FF" w:rsidRPr="00680178">
        <w:rPr>
          <w:bCs/>
          <w:color w:val="000000"/>
        </w:rPr>
        <w:t xml:space="preserve"> </w:t>
      </w:r>
      <w:r w:rsidRPr="00680178">
        <w:rPr>
          <w:bCs/>
          <w:color w:val="000000"/>
        </w:rPr>
        <w:t xml:space="preserve">Радикальный гражданский союз. Избирательный закон </w:t>
      </w:r>
      <w:smartTag w:uri="urn:schemas-microsoft-com:office:smarttags" w:element="metricconverter">
        <w:smartTagPr>
          <w:attr w:name="ProductID" w:val="1912 г"/>
        </w:smartTagPr>
        <w:r w:rsidRPr="00680178">
          <w:rPr>
            <w:bCs/>
            <w:color w:val="000000"/>
          </w:rPr>
          <w:t>1912 г</w:t>
        </w:r>
      </w:smartTag>
      <w:r w:rsidRPr="00680178">
        <w:rPr>
          <w:bCs/>
          <w:color w:val="000000"/>
        </w:rPr>
        <w:t xml:space="preserve">. Приход радикалов к </w:t>
      </w:r>
      <w:r w:rsidRPr="00680178">
        <w:rPr>
          <w:bCs/>
          <w:color w:val="000000"/>
          <w:spacing w:val="-3"/>
        </w:rPr>
        <w:t>власти и его причины.</w:t>
      </w:r>
    </w:p>
    <w:p w:rsidR="00094C30" w:rsidRPr="00680178" w:rsidRDefault="00094C30" w:rsidP="00CA3D8F">
      <w:pPr>
        <w:shd w:val="clear" w:color="auto" w:fill="FFFFFF"/>
        <w:spacing w:line="360" w:lineRule="auto"/>
        <w:ind w:firstLine="709"/>
        <w:jc w:val="both"/>
        <w:rPr>
          <w:bCs/>
          <w:color w:val="000000"/>
          <w:u w:val="single"/>
        </w:rPr>
      </w:pPr>
      <w:r w:rsidRPr="00680178">
        <w:rPr>
          <w:bCs/>
          <w:color w:val="000000"/>
          <w:u w:val="single"/>
        </w:rPr>
        <w:t>Чили.</w:t>
      </w:r>
      <w:r w:rsidRPr="00680178">
        <w:rPr>
          <w:bCs/>
          <w:color w:val="000000"/>
          <w:spacing w:val="-3"/>
        </w:rPr>
        <w:t xml:space="preserve"> Предпосылки и начало Тихоокеанской войны, ее ход и итоги. Последствия войны для Чили. Развитие капитализма. Экспансия иностранного капитала. Гражданская война </w:t>
      </w:r>
      <w:smartTag w:uri="urn:schemas-microsoft-com:office:smarttags" w:element="metricconverter">
        <w:smartTagPr>
          <w:attr w:name="ProductID" w:val="1991 г"/>
        </w:smartTagPr>
        <w:r w:rsidRPr="00680178">
          <w:rPr>
            <w:bCs/>
            <w:color w:val="000000"/>
            <w:spacing w:val="-3"/>
          </w:rPr>
          <w:t>1991 г</w:t>
        </w:r>
      </w:smartTag>
      <w:r w:rsidRPr="00680178">
        <w:rPr>
          <w:bCs/>
          <w:color w:val="000000"/>
          <w:spacing w:val="-3"/>
        </w:rPr>
        <w:t xml:space="preserve">. и её итоги. Социально-экономическое и политическое развитие Чили в конце </w:t>
      </w:r>
      <w:r w:rsidRPr="00680178">
        <w:rPr>
          <w:bCs/>
          <w:color w:val="000000"/>
          <w:spacing w:val="-3"/>
          <w:lang w:val="en-US"/>
        </w:rPr>
        <w:t>XIX</w:t>
      </w:r>
      <w:r w:rsidRPr="00680178">
        <w:rPr>
          <w:bCs/>
          <w:color w:val="000000"/>
          <w:spacing w:val="-3"/>
        </w:rPr>
        <w:t xml:space="preserve"> - начале </w:t>
      </w:r>
      <w:r w:rsidRPr="00680178">
        <w:rPr>
          <w:bCs/>
          <w:color w:val="000000"/>
          <w:spacing w:val="-3"/>
          <w:lang w:val="en-US"/>
        </w:rPr>
        <w:t>XX</w:t>
      </w:r>
      <w:r w:rsidRPr="00680178">
        <w:rPr>
          <w:bCs/>
          <w:color w:val="000000"/>
          <w:spacing w:val="-3"/>
        </w:rPr>
        <w:t xml:space="preserve"> в. Выход на политическую сцену страны организованного рабочего движения. Создание Социалистической рабочей партии Чили во главе с Л. Э. </w:t>
      </w:r>
      <w:proofErr w:type="spellStart"/>
      <w:r w:rsidRPr="00680178">
        <w:rPr>
          <w:bCs/>
          <w:color w:val="000000"/>
          <w:spacing w:val="-3"/>
        </w:rPr>
        <w:t>Рекабарреном</w:t>
      </w:r>
      <w:proofErr w:type="spellEnd"/>
      <w:r w:rsidRPr="00680178">
        <w:rPr>
          <w:bCs/>
          <w:color w:val="000000"/>
          <w:spacing w:val="-3"/>
        </w:rPr>
        <w:t>.</w:t>
      </w:r>
    </w:p>
    <w:p w:rsidR="00094C30" w:rsidRPr="00680178" w:rsidRDefault="00094C30" w:rsidP="00CA3D8F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spacing w:val="-2"/>
          <w:u w:val="single"/>
        </w:rPr>
        <w:t>Бразилия.</w:t>
      </w:r>
      <w:r w:rsidRPr="00680178">
        <w:rPr>
          <w:bCs/>
          <w:color w:val="000000"/>
          <w:spacing w:val="-2"/>
        </w:rPr>
        <w:t xml:space="preserve"> Отмена рабства и падение империи. Революция 1889-</w:t>
      </w:r>
      <w:r w:rsidRPr="00680178">
        <w:rPr>
          <w:bCs/>
          <w:color w:val="000000"/>
        </w:rPr>
        <w:t xml:space="preserve">1891 гг. Утверждение господства кофейной олигархии. Социально-экономическое развитие Бразилии в конце </w:t>
      </w:r>
      <w:r w:rsidRPr="00680178">
        <w:rPr>
          <w:bCs/>
          <w:color w:val="000000"/>
          <w:lang w:val="en-US"/>
        </w:rPr>
        <w:t>XIX</w:t>
      </w:r>
      <w:r w:rsidRPr="00680178">
        <w:rPr>
          <w:bCs/>
          <w:color w:val="000000"/>
        </w:rPr>
        <w:t xml:space="preserve"> - начале </w:t>
      </w:r>
      <w:r w:rsidRPr="00680178">
        <w:rPr>
          <w:bCs/>
          <w:color w:val="000000"/>
          <w:lang w:val="en-US"/>
        </w:rPr>
        <w:t>XX</w:t>
      </w:r>
      <w:r w:rsidRPr="00680178">
        <w:rPr>
          <w:bCs/>
          <w:color w:val="000000"/>
        </w:rPr>
        <w:t xml:space="preserve"> </w:t>
      </w:r>
      <w:proofErr w:type="gramStart"/>
      <w:r w:rsidRPr="00680178">
        <w:rPr>
          <w:bCs/>
          <w:color w:val="000000"/>
        </w:rPr>
        <w:t>в</w:t>
      </w:r>
      <w:proofErr w:type="gramEnd"/>
      <w:r w:rsidRPr="00680178">
        <w:rPr>
          <w:bCs/>
          <w:color w:val="000000"/>
        </w:rPr>
        <w:t xml:space="preserve">. Экспансия иностранного капитала. Развитие капитализма и начало формирования промышленного пролетариата. Зарождение рабочего движения, его характерные черты в Бразилии. Крестьянское движение. </w:t>
      </w:r>
      <w:r w:rsidRPr="00680178">
        <w:rPr>
          <w:bCs/>
          <w:color w:val="000000"/>
          <w:spacing w:val="-1"/>
        </w:rPr>
        <w:t>Особенности политического режима в стране.</w:t>
      </w:r>
      <w:r w:rsidRPr="00680178">
        <w:rPr>
          <w:bCs/>
        </w:rPr>
        <w:t xml:space="preserve"> </w:t>
      </w:r>
    </w:p>
    <w:p w:rsidR="003E3736" w:rsidRPr="00680178" w:rsidRDefault="003E3736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развитию Аргентины, Чили и Бразилии на рубеже веков.</w:t>
      </w:r>
    </w:p>
    <w:p w:rsidR="00094C30" w:rsidRPr="00680178" w:rsidRDefault="00094C30" w:rsidP="00CA3D8F">
      <w:pPr>
        <w:pStyle w:val="a4"/>
        <w:tabs>
          <w:tab w:val="left" w:pos="708"/>
        </w:tabs>
        <w:spacing w:line="360" w:lineRule="auto"/>
        <w:ind w:firstLine="709"/>
        <w:jc w:val="both"/>
        <w:rPr>
          <w:b/>
          <w:bCs/>
        </w:rPr>
      </w:pPr>
    </w:p>
    <w:p w:rsidR="002325C7" w:rsidRPr="00680178" w:rsidRDefault="002325C7" w:rsidP="00CA3D8F">
      <w:pPr>
        <w:pStyle w:val="a4"/>
        <w:spacing w:line="360" w:lineRule="auto"/>
        <w:ind w:firstLine="709"/>
        <w:jc w:val="both"/>
      </w:pPr>
      <w:r w:rsidRPr="00680178">
        <w:rPr>
          <w:b/>
          <w:bCs/>
          <w:i/>
        </w:rPr>
        <w:t>Тема 16.</w:t>
      </w:r>
      <w:r w:rsidRPr="00680178">
        <w:rPr>
          <w:bCs/>
        </w:rPr>
        <w:t xml:space="preserve"> </w:t>
      </w:r>
      <w:r w:rsidR="005E32DE" w:rsidRPr="00680178">
        <w:t xml:space="preserve">Страны Латинской Америки в последней трети </w:t>
      </w:r>
      <w:r w:rsidR="005E32DE" w:rsidRPr="00680178">
        <w:rPr>
          <w:lang w:val="en-US"/>
        </w:rPr>
        <w:t>XIX</w:t>
      </w:r>
      <w:r w:rsidR="005E32DE" w:rsidRPr="00680178">
        <w:t xml:space="preserve"> – начале ХХ </w:t>
      </w:r>
      <w:proofErr w:type="gramStart"/>
      <w:r w:rsidR="005E32DE" w:rsidRPr="00680178">
        <w:t>в</w:t>
      </w:r>
      <w:proofErr w:type="gramEnd"/>
      <w:r w:rsidR="005E32DE" w:rsidRPr="00680178">
        <w:t>. Куба, Мексика.</w:t>
      </w:r>
    </w:p>
    <w:p w:rsidR="005E32DE" w:rsidRPr="00680178" w:rsidRDefault="005E32DE" w:rsidP="00CA3D8F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1"/>
        </w:rPr>
      </w:pPr>
      <w:r w:rsidRPr="00680178">
        <w:rPr>
          <w:bCs/>
          <w:color w:val="000000"/>
          <w:u w:val="single"/>
        </w:rPr>
        <w:lastRenderedPageBreak/>
        <w:t>Куба в 1868-1918 гг.</w:t>
      </w:r>
      <w:r w:rsidRPr="00680178">
        <w:rPr>
          <w:bCs/>
          <w:color w:val="000000"/>
        </w:rPr>
        <w:t xml:space="preserve"> Предпосылки и начало Десятилетней войны. Её характер и этапы. </w:t>
      </w:r>
      <w:proofErr w:type="spellStart"/>
      <w:r w:rsidRPr="00680178">
        <w:rPr>
          <w:bCs/>
          <w:color w:val="000000"/>
        </w:rPr>
        <w:t>Санхонский</w:t>
      </w:r>
      <w:proofErr w:type="spellEnd"/>
      <w:r w:rsidRPr="00680178">
        <w:rPr>
          <w:bCs/>
          <w:color w:val="000000"/>
        </w:rPr>
        <w:t xml:space="preserve"> мир и "Протест в </w:t>
      </w:r>
      <w:proofErr w:type="spellStart"/>
      <w:r w:rsidRPr="00680178">
        <w:rPr>
          <w:bCs/>
          <w:color w:val="000000"/>
        </w:rPr>
        <w:t>Барагуа</w:t>
      </w:r>
      <w:proofErr w:type="spellEnd"/>
      <w:r w:rsidRPr="00680178">
        <w:rPr>
          <w:bCs/>
          <w:color w:val="000000"/>
        </w:rPr>
        <w:t xml:space="preserve">". Итоги и историческое значение Десятилетней войны. Отмена рабства. Социально-экономическое и политическое развитие Кубы в 1878-1895 гг. Экспансия североамериканского капитала. Начало формирования промышленного и сельскохозяйственного пролетариата, зарождение рабочего движения. Развитие освободительной борьбы после Десятилетней войны. Социально-политические взгляды и деятельность Х. Марти. Создание Кубинской революционной партии. Вторая война за </w:t>
      </w:r>
      <w:r w:rsidRPr="00680178">
        <w:rPr>
          <w:bCs/>
          <w:color w:val="000000"/>
          <w:spacing w:val="-1"/>
        </w:rPr>
        <w:t xml:space="preserve">независимость. Испано-американская война и первая американская оккупация. Американские военные губернаторы Кубы Джон Р. </w:t>
      </w:r>
      <w:proofErr w:type="spellStart"/>
      <w:r w:rsidRPr="00680178">
        <w:rPr>
          <w:bCs/>
          <w:color w:val="000000"/>
          <w:spacing w:val="-1"/>
        </w:rPr>
        <w:t>Брук</w:t>
      </w:r>
      <w:proofErr w:type="spellEnd"/>
      <w:r w:rsidRPr="00680178">
        <w:rPr>
          <w:bCs/>
          <w:color w:val="000000"/>
          <w:spacing w:val="-1"/>
        </w:rPr>
        <w:t xml:space="preserve"> и Леонард Вуд.</w:t>
      </w:r>
    </w:p>
    <w:p w:rsidR="005E32DE" w:rsidRPr="00680178" w:rsidRDefault="005E32DE" w:rsidP="00CA3D8F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spacing w:val="-1"/>
        </w:rPr>
        <w:t>Учредительная ассамблея. Принятие первой Конституции Республики Куба.</w:t>
      </w:r>
      <w:r w:rsidR="00CA3D8F">
        <w:rPr>
          <w:bCs/>
          <w:color w:val="000000"/>
        </w:rPr>
        <w:t xml:space="preserve"> «</w:t>
      </w:r>
      <w:r w:rsidRPr="00680178">
        <w:rPr>
          <w:bCs/>
          <w:color w:val="000000"/>
        </w:rPr>
        <w:t>Поправка</w:t>
      </w:r>
      <w:r w:rsidR="00A261FF" w:rsidRPr="00680178">
        <w:rPr>
          <w:bCs/>
          <w:color w:val="000000"/>
        </w:rPr>
        <w:t xml:space="preserve"> </w:t>
      </w:r>
      <w:proofErr w:type="spellStart"/>
      <w:r w:rsidR="00CA3D8F">
        <w:rPr>
          <w:bCs/>
          <w:color w:val="000000"/>
        </w:rPr>
        <w:t>Платта</w:t>
      </w:r>
      <w:proofErr w:type="spellEnd"/>
      <w:r w:rsidR="00CA3D8F">
        <w:rPr>
          <w:bCs/>
          <w:color w:val="000000"/>
        </w:rPr>
        <w:t>»</w:t>
      </w:r>
      <w:r w:rsidRPr="00680178">
        <w:rPr>
          <w:bCs/>
          <w:color w:val="000000"/>
        </w:rPr>
        <w:t>.</w:t>
      </w:r>
      <w:r w:rsidRPr="00680178">
        <w:rPr>
          <w:bCs/>
          <w:color w:val="000000"/>
          <w:spacing w:val="-1"/>
        </w:rPr>
        <w:t xml:space="preserve"> Президентские выборы. </w:t>
      </w:r>
      <w:r w:rsidRPr="00680178">
        <w:rPr>
          <w:bCs/>
          <w:color w:val="000000"/>
        </w:rPr>
        <w:t xml:space="preserve">Провозглашение Кубинской республики 20 мая </w:t>
      </w:r>
      <w:smartTag w:uri="urn:schemas-microsoft-com:office:smarttags" w:element="metricconverter">
        <w:smartTagPr>
          <w:attr w:name="ProductID" w:val="1902 г"/>
        </w:smartTagPr>
        <w:r w:rsidRPr="00680178">
          <w:rPr>
            <w:bCs/>
            <w:color w:val="000000"/>
          </w:rPr>
          <w:t>1902 г</w:t>
        </w:r>
      </w:smartTag>
      <w:r w:rsidRPr="00680178">
        <w:rPr>
          <w:bCs/>
          <w:color w:val="000000"/>
        </w:rPr>
        <w:t xml:space="preserve">. Завершение первой американской оккупации. Превращение </w:t>
      </w:r>
      <w:r w:rsidRPr="00680178">
        <w:rPr>
          <w:bCs/>
          <w:color w:val="000000"/>
          <w:spacing w:val="-2"/>
        </w:rPr>
        <w:t>Кубы в полуколонию США.</w:t>
      </w:r>
      <w:r w:rsidRPr="00680178">
        <w:rPr>
          <w:bCs/>
        </w:rPr>
        <w:t xml:space="preserve"> </w:t>
      </w:r>
    </w:p>
    <w:p w:rsidR="005E32DE" w:rsidRPr="00680178" w:rsidRDefault="005E32DE" w:rsidP="00CA3D8F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680178">
        <w:rPr>
          <w:bCs/>
          <w:color w:val="000000"/>
          <w:spacing w:val="40"/>
          <w:u w:val="single"/>
        </w:rPr>
        <w:t>Мексика</w:t>
      </w:r>
      <w:r w:rsidRPr="00680178">
        <w:rPr>
          <w:bCs/>
          <w:color w:val="000000"/>
          <w:spacing w:val="-4"/>
          <w:u w:val="single"/>
        </w:rPr>
        <w:t>. Мексиканская революция 1910-1917 гг.</w:t>
      </w:r>
      <w:r w:rsidRPr="00680178">
        <w:rPr>
          <w:bCs/>
          <w:color w:val="000000"/>
          <w:spacing w:val="-4"/>
        </w:rPr>
        <w:t xml:space="preserve"> Диктатура П. </w:t>
      </w:r>
      <w:proofErr w:type="spellStart"/>
      <w:r w:rsidRPr="00680178">
        <w:rPr>
          <w:bCs/>
          <w:color w:val="000000"/>
          <w:spacing w:val="-4"/>
        </w:rPr>
        <w:t>Диа</w:t>
      </w:r>
      <w:r w:rsidRPr="00680178">
        <w:rPr>
          <w:bCs/>
          <w:color w:val="000000"/>
        </w:rPr>
        <w:t>са</w:t>
      </w:r>
      <w:proofErr w:type="spellEnd"/>
      <w:r w:rsidRPr="00680178">
        <w:rPr>
          <w:bCs/>
          <w:color w:val="000000"/>
        </w:rPr>
        <w:t xml:space="preserve">, её политика и социальная направленность. Проникновение иностранного капитала и англо-американское соперничество в Мексике. Развитие капитализма и начало формирования промышленного пролетариата. Аграрные отношения. Предпосылки революции 1910-1917 гг., её характер и движущие силы. Этапы революции. Роль и особенности крестьянского движения в период революции. Интервенция США. Конституция </w:t>
      </w:r>
      <w:smartTag w:uri="urn:schemas-microsoft-com:office:smarttags" w:element="metricconverter">
        <w:smartTagPr>
          <w:attr w:name="ProductID" w:val="1917 г"/>
        </w:smartTagPr>
        <w:r w:rsidRPr="00680178">
          <w:rPr>
            <w:bCs/>
            <w:color w:val="000000"/>
          </w:rPr>
          <w:t>1917 г</w:t>
        </w:r>
      </w:smartTag>
      <w:r w:rsidRPr="00680178">
        <w:rPr>
          <w:bCs/>
          <w:color w:val="000000"/>
        </w:rPr>
        <w:t>. Итоги и значение мексиканской революции 1910-1917 гг.</w:t>
      </w:r>
      <w:r w:rsidRPr="00680178">
        <w:rPr>
          <w:bCs/>
        </w:rPr>
        <w:t xml:space="preserve"> </w:t>
      </w:r>
    </w:p>
    <w:p w:rsidR="003E3736" w:rsidRPr="00680178" w:rsidRDefault="003E3736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развитию Кубы и Мексики на рубеже веков.</w:t>
      </w:r>
    </w:p>
    <w:p w:rsidR="00EB3EA9" w:rsidRPr="00680178" w:rsidRDefault="00EB3EA9" w:rsidP="00CA3D8F">
      <w:pPr>
        <w:spacing w:line="360" w:lineRule="auto"/>
        <w:ind w:firstLine="709"/>
        <w:jc w:val="both"/>
      </w:pPr>
    </w:p>
    <w:p w:rsidR="00DC6C65" w:rsidRPr="00680178" w:rsidRDefault="00EB3EA9" w:rsidP="00CA3D8F">
      <w:pPr>
        <w:spacing w:line="360" w:lineRule="auto"/>
        <w:ind w:firstLine="709"/>
        <w:jc w:val="both"/>
      </w:pPr>
      <w:r w:rsidRPr="00680178">
        <w:t>Ч</w:t>
      </w:r>
      <w:r w:rsidR="00DC6C65" w:rsidRPr="00680178">
        <w:t xml:space="preserve">АСТЬ </w:t>
      </w:r>
      <w:r w:rsidR="00DC6C65" w:rsidRPr="00680178">
        <w:rPr>
          <w:lang w:val="en-US"/>
        </w:rPr>
        <w:t>II</w:t>
      </w:r>
      <w:r w:rsidR="00DC6C65" w:rsidRPr="00680178">
        <w:t>.</w:t>
      </w:r>
    </w:p>
    <w:p w:rsidR="002325C7" w:rsidRPr="00680178" w:rsidRDefault="002325C7" w:rsidP="00CA3D8F">
      <w:pPr>
        <w:pStyle w:val="1"/>
        <w:spacing w:line="360" w:lineRule="auto"/>
        <w:ind w:firstLine="709"/>
        <w:jc w:val="both"/>
        <w:rPr>
          <w:rFonts w:eastAsia="Calibri"/>
          <w:b/>
          <w:i/>
          <w:sz w:val="24"/>
          <w:szCs w:val="24"/>
        </w:rPr>
      </w:pPr>
      <w:r w:rsidRPr="00680178">
        <w:rPr>
          <w:b/>
          <w:i/>
          <w:sz w:val="24"/>
          <w:szCs w:val="24"/>
          <w:u w:val="single"/>
        </w:rPr>
        <w:t xml:space="preserve">Раздел </w:t>
      </w:r>
      <w:r w:rsidR="0077315C" w:rsidRPr="00680178">
        <w:rPr>
          <w:b/>
          <w:i/>
          <w:sz w:val="24"/>
          <w:szCs w:val="24"/>
          <w:u w:val="single"/>
        </w:rPr>
        <w:t>5</w:t>
      </w:r>
      <w:r w:rsidRPr="00680178">
        <w:rPr>
          <w:sz w:val="24"/>
          <w:szCs w:val="24"/>
        </w:rPr>
        <w:t xml:space="preserve"> </w:t>
      </w:r>
      <w:r w:rsidRPr="00680178">
        <w:rPr>
          <w:rFonts w:eastAsia="Calibri"/>
          <w:b/>
          <w:i/>
          <w:sz w:val="24"/>
          <w:szCs w:val="24"/>
        </w:rPr>
        <w:t>Латиноамериканский регион в первый период новейшего времени:1918-1945гг.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rPr>
          <w:b/>
          <w:i/>
        </w:rPr>
        <w:t>Тема 1.</w:t>
      </w:r>
      <w:r w:rsidRPr="00680178">
        <w:t xml:space="preserve"> </w:t>
      </w:r>
      <w:r w:rsidRPr="00680178">
        <w:rPr>
          <w:spacing w:val="-2"/>
        </w:rPr>
        <w:t xml:space="preserve">Социально-экономическое развитие латиноамериканских стран на </w:t>
      </w:r>
      <w:r w:rsidRPr="00680178">
        <w:t xml:space="preserve">рубеже 20-х годов </w:t>
      </w:r>
      <w:r w:rsidRPr="00680178">
        <w:rPr>
          <w:lang w:val="en-US"/>
        </w:rPr>
        <w:t>XX</w:t>
      </w:r>
      <w:r w:rsidRPr="00680178">
        <w:t xml:space="preserve"> </w:t>
      </w:r>
      <w:proofErr w:type="gramStart"/>
      <w:r w:rsidRPr="00680178">
        <w:t>в</w:t>
      </w:r>
      <w:proofErr w:type="gramEnd"/>
      <w:r w:rsidRPr="00680178">
        <w:t>. Влияние первой мировой войны и мексиканской революции 1910-1917 гг.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rPr>
          <w:rStyle w:val="FontStyle13"/>
          <w:sz w:val="24"/>
          <w:szCs w:val="24"/>
        </w:rPr>
        <w:t>Первая мировая война отразилась и на странах Латинской Америки, хотя они оставались вне театра военных действий, в основном заняв нейтральные позиции. Лишь в 1917-1918 гг. вслед за США объявили войну Герман</w:t>
      </w:r>
      <w:proofErr w:type="gramStart"/>
      <w:r w:rsidRPr="00680178">
        <w:rPr>
          <w:rStyle w:val="FontStyle13"/>
          <w:sz w:val="24"/>
          <w:szCs w:val="24"/>
        </w:rPr>
        <w:t>ии и ее</w:t>
      </w:r>
      <w:proofErr w:type="gramEnd"/>
      <w:r w:rsidRPr="00680178">
        <w:rPr>
          <w:rStyle w:val="FontStyle13"/>
          <w:sz w:val="24"/>
          <w:szCs w:val="24"/>
        </w:rPr>
        <w:t xml:space="preserve"> союзникам Бразилия и республики Центральной Америки. Но их участие в войне ограничилось снабжением США и других стран Антанты стратегическим сырьем и продовольствием, охраной своего побережья. Во время войны сократился приток в Латинскую Америку европейских </w:t>
      </w:r>
      <w:r w:rsidRPr="00680178">
        <w:rPr>
          <w:rStyle w:val="FontStyle13"/>
          <w:sz w:val="24"/>
          <w:szCs w:val="24"/>
        </w:rPr>
        <w:lastRenderedPageBreak/>
        <w:t>капиталов и товаров. Одновременно на мировом рынке повысились цены на сырьевую и продовольственную продукцию латиноамерикан</w:t>
      </w:r>
      <w:r w:rsidRPr="00680178">
        <w:rPr>
          <w:rStyle w:val="FontStyle13"/>
          <w:sz w:val="24"/>
          <w:szCs w:val="24"/>
        </w:rPr>
        <w:softHyphen/>
        <w:t xml:space="preserve">ских стран. На кубинский сахар, например, </w:t>
      </w:r>
      <w:proofErr w:type="gramStart"/>
      <w:r w:rsidRPr="00680178">
        <w:rPr>
          <w:rStyle w:val="FontStyle13"/>
          <w:sz w:val="24"/>
          <w:szCs w:val="24"/>
        </w:rPr>
        <w:t>цены</w:t>
      </w:r>
      <w:proofErr w:type="gramEnd"/>
      <w:r w:rsidRPr="00680178">
        <w:rPr>
          <w:rStyle w:val="FontStyle13"/>
          <w:sz w:val="24"/>
          <w:szCs w:val="24"/>
        </w:rPr>
        <w:t xml:space="preserve"> увеличились в 11 раз. Это привело к накоплению капиталов, росту местного производства. Появилось много новых промышленных предприятий. Однако развивались либо традиционные отрасли </w:t>
      </w:r>
      <w:proofErr w:type="spellStart"/>
      <w:r w:rsidRPr="00680178">
        <w:rPr>
          <w:rStyle w:val="FontStyle13"/>
          <w:sz w:val="24"/>
          <w:szCs w:val="24"/>
        </w:rPr>
        <w:t>агроэкспорта</w:t>
      </w:r>
      <w:proofErr w:type="spellEnd"/>
      <w:r w:rsidRPr="00680178">
        <w:rPr>
          <w:rStyle w:val="FontStyle13"/>
          <w:sz w:val="24"/>
          <w:szCs w:val="24"/>
        </w:rPr>
        <w:t xml:space="preserve"> и добывающей промышленности, углубляя диспропорции в хозяйстве, либо лёгкая промышленность.</w:t>
      </w: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680178">
        <w:rPr>
          <w:rStyle w:val="FontStyle15"/>
          <w:sz w:val="24"/>
          <w:szCs w:val="24"/>
        </w:rPr>
        <w:t>Н</w:t>
      </w:r>
      <w:r w:rsidRPr="00680178">
        <w:rPr>
          <w:spacing w:val="-2"/>
        </w:rPr>
        <w:t xml:space="preserve">а </w:t>
      </w:r>
      <w:r w:rsidRPr="00680178">
        <w:t xml:space="preserve">рубеже 20-х годов </w:t>
      </w:r>
      <w:r w:rsidRPr="00680178">
        <w:rPr>
          <w:rStyle w:val="FontStyle15"/>
          <w:sz w:val="24"/>
          <w:szCs w:val="24"/>
        </w:rPr>
        <w:t xml:space="preserve">XX </w:t>
      </w:r>
      <w:proofErr w:type="gramStart"/>
      <w:r w:rsidRPr="00680178">
        <w:rPr>
          <w:rStyle w:val="FontStyle15"/>
          <w:sz w:val="24"/>
          <w:szCs w:val="24"/>
        </w:rPr>
        <w:t>в</w:t>
      </w:r>
      <w:proofErr w:type="gramEnd"/>
      <w:r w:rsidRPr="00680178">
        <w:rPr>
          <w:rStyle w:val="FontStyle15"/>
          <w:sz w:val="24"/>
          <w:szCs w:val="24"/>
        </w:rPr>
        <w:t xml:space="preserve">. </w:t>
      </w:r>
      <w:proofErr w:type="gramStart"/>
      <w:r w:rsidRPr="00680178">
        <w:rPr>
          <w:rStyle w:val="FontStyle15"/>
          <w:sz w:val="24"/>
          <w:szCs w:val="24"/>
        </w:rPr>
        <w:t>в</w:t>
      </w:r>
      <w:proofErr w:type="gramEnd"/>
      <w:r w:rsidRPr="00680178">
        <w:rPr>
          <w:rStyle w:val="FontStyle15"/>
          <w:sz w:val="24"/>
          <w:szCs w:val="24"/>
        </w:rPr>
        <w:t xml:space="preserve"> Латинской Америке было 20 политически не</w:t>
      </w:r>
      <w:r w:rsidRPr="00680178">
        <w:rPr>
          <w:rStyle w:val="FontStyle15"/>
          <w:sz w:val="24"/>
          <w:szCs w:val="24"/>
        </w:rPr>
        <w:softHyphen/>
        <w:t xml:space="preserve">зависимых государств, из них 18 </w:t>
      </w:r>
      <w:r w:rsidR="00CA3D8F">
        <w:rPr>
          <w:rStyle w:val="FontStyle15"/>
          <w:sz w:val="24"/>
          <w:szCs w:val="24"/>
        </w:rPr>
        <w:t>–</w:t>
      </w:r>
      <w:r w:rsidRPr="00680178">
        <w:rPr>
          <w:rStyle w:val="FontStyle15"/>
          <w:sz w:val="24"/>
          <w:szCs w:val="24"/>
        </w:rPr>
        <w:t xml:space="preserve"> </w:t>
      </w:r>
      <w:proofErr w:type="spellStart"/>
      <w:r w:rsidRPr="00680178">
        <w:rPr>
          <w:rStyle w:val="FontStyle15"/>
          <w:sz w:val="24"/>
          <w:szCs w:val="24"/>
        </w:rPr>
        <w:t>испаноязычных</w:t>
      </w:r>
      <w:proofErr w:type="spellEnd"/>
      <w:r w:rsidRPr="00680178">
        <w:rPr>
          <w:rStyle w:val="FontStyle15"/>
          <w:sz w:val="24"/>
          <w:szCs w:val="24"/>
        </w:rPr>
        <w:t xml:space="preserve">, </w:t>
      </w:r>
      <w:proofErr w:type="spellStart"/>
      <w:r w:rsidRPr="00680178">
        <w:rPr>
          <w:rStyle w:val="FontStyle15"/>
          <w:sz w:val="24"/>
          <w:szCs w:val="24"/>
        </w:rPr>
        <w:t>португалоязычная</w:t>
      </w:r>
      <w:proofErr w:type="spellEnd"/>
      <w:r w:rsidRPr="00680178">
        <w:rPr>
          <w:rStyle w:val="FontStyle15"/>
          <w:sz w:val="24"/>
          <w:szCs w:val="24"/>
        </w:rPr>
        <w:t xml:space="preserve"> страна-гигант Бразилия и франкоязычная Гаити. Кроме того, сохранялись небольшие колониальные владения Великобритании, США, Франции и Нидерландов (в основном в Карибском бассейне). Их удельный вес был невелик (2,5% территории и 4,5% населения региона). В 1920 г. в Латинской Америке, на долю которой приходилось </w:t>
      </w:r>
      <w:r w:rsidRPr="00680178">
        <w:rPr>
          <w:rStyle w:val="FontStyle15"/>
          <w:spacing w:val="30"/>
          <w:sz w:val="24"/>
          <w:szCs w:val="24"/>
        </w:rPr>
        <w:t>15%</w:t>
      </w:r>
      <w:r w:rsidRPr="00680178">
        <w:rPr>
          <w:rStyle w:val="FontStyle15"/>
          <w:sz w:val="24"/>
          <w:szCs w:val="24"/>
        </w:rPr>
        <w:t xml:space="preserve"> обитаемой территории земного шара, проживал 91 </w:t>
      </w:r>
      <w:proofErr w:type="spellStart"/>
      <w:proofErr w:type="gramStart"/>
      <w:r w:rsidRPr="00680178">
        <w:rPr>
          <w:rStyle w:val="FontStyle15"/>
          <w:sz w:val="24"/>
          <w:szCs w:val="24"/>
        </w:rPr>
        <w:t>млн</w:t>
      </w:r>
      <w:proofErr w:type="spellEnd"/>
      <w:proofErr w:type="gramEnd"/>
      <w:r w:rsidRPr="00680178">
        <w:rPr>
          <w:rStyle w:val="FontStyle15"/>
          <w:sz w:val="24"/>
          <w:szCs w:val="24"/>
        </w:rPr>
        <w:t xml:space="preserve"> человек. Это составляло 5 % всего населения мира. В начале века развитие ряда стран Латинской Америки по пути капи</w:t>
      </w:r>
      <w:r w:rsidRPr="00680178">
        <w:rPr>
          <w:rStyle w:val="FontStyle15"/>
          <w:sz w:val="24"/>
          <w:szCs w:val="24"/>
        </w:rPr>
        <w:softHyphen/>
        <w:t>тализма достигло значительного уровня, особенно в Аргентине, Уругвае, Чили, а также в Мексике и Бразилии. Здесь существовало фабричное производство, капитализм развивался в деревне, в основном сформиро</w:t>
      </w:r>
      <w:r w:rsidRPr="00680178">
        <w:rPr>
          <w:rStyle w:val="FontStyle15"/>
          <w:sz w:val="24"/>
          <w:szCs w:val="24"/>
        </w:rPr>
        <w:softHyphen/>
        <w:t>вались промышленная буржуазия и рабочий класс. В Аргентине, Уругвае, отчасти в Бразилии важную роль в данных процессах сыграли европей</w:t>
      </w:r>
      <w:r w:rsidRPr="00680178">
        <w:rPr>
          <w:rStyle w:val="FontStyle15"/>
          <w:sz w:val="24"/>
          <w:szCs w:val="24"/>
        </w:rPr>
        <w:softHyphen/>
        <w:t>ские иммигранты. В целом по региону пока еще значительно преобладало сельское население, но в Аргентине, Уругвае и Чили уже более половины жителей были горожанами. Развивались добывающая, легкая и пищевая промышленность. Тяжелая индустрия и машиностроение практически отсутствовали. Фабрики и заводы соседствовали с массой мелких кустар</w:t>
      </w:r>
      <w:r w:rsidRPr="00680178">
        <w:rPr>
          <w:rStyle w:val="FontStyle15"/>
          <w:sz w:val="24"/>
          <w:szCs w:val="24"/>
        </w:rPr>
        <w:softHyphen/>
        <w:t>ных, ремесленных предприятий. Меньшим уровень развития капитализма был в Колумбии, Венесуэле, на Кубе. В более отсталых государствах Центральной Америки, а также в Боливии и Парагвае еще не было значительной промышленности и сформировавшихся классов буржуазного общества. Развитию Латинской Америки были присущи территориальные кон</w:t>
      </w:r>
      <w:r w:rsidRPr="00680178">
        <w:rPr>
          <w:rStyle w:val="FontStyle15"/>
          <w:sz w:val="24"/>
          <w:szCs w:val="24"/>
        </w:rPr>
        <w:softHyphen/>
        <w:t>трасты. Густонаселенные очаги экономического прогресса перемежались с обширными малоосвоенными пространствами. В ряде районов с ин</w:t>
      </w:r>
      <w:r w:rsidRPr="00680178">
        <w:rPr>
          <w:rStyle w:val="FontStyle15"/>
          <w:sz w:val="24"/>
          <w:szCs w:val="24"/>
        </w:rPr>
        <w:softHyphen/>
        <w:t>дейским населением сохранялось общинное устройство. Общинные тра</w:t>
      </w:r>
      <w:r w:rsidRPr="00680178">
        <w:rPr>
          <w:rStyle w:val="FontStyle15"/>
          <w:sz w:val="24"/>
          <w:szCs w:val="24"/>
        </w:rPr>
        <w:softHyphen/>
        <w:t xml:space="preserve">диции </w:t>
      </w:r>
      <w:proofErr w:type="spellStart"/>
      <w:r w:rsidRPr="00680178">
        <w:rPr>
          <w:rStyle w:val="FontStyle15"/>
          <w:sz w:val="24"/>
          <w:szCs w:val="24"/>
        </w:rPr>
        <w:t>афроазиатского</w:t>
      </w:r>
      <w:proofErr w:type="spellEnd"/>
      <w:r w:rsidRPr="00680178">
        <w:rPr>
          <w:rStyle w:val="FontStyle15"/>
          <w:sz w:val="24"/>
          <w:szCs w:val="24"/>
        </w:rPr>
        <w:t xml:space="preserve"> типа были присущи населению некоторых стран с преобладанием выходцев из Африки и Азии (Гаити, Гайана). В силу исторических и природно-географических причин страны Латинской Америки включились в мировое капиталистическое хозяйство и рынок в качестве поставщиков аграрной и сырьевой продукции для промышленно развитых государств и потребителей товаров индустриальных держав.</w:t>
      </w:r>
      <w:r w:rsidRPr="00680178">
        <w:t xml:space="preserve"> </w:t>
      </w:r>
      <w:r w:rsidRPr="00680178">
        <w:rPr>
          <w:rStyle w:val="FontStyle15"/>
          <w:sz w:val="24"/>
          <w:szCs w:val="24"/>
        </w:rPr>
        <w:t xml:space="preserve">Господство экспортной модели развития, в угоду потребностям </w:t>
      </w:r>
      <w:r w:rsidRPr="00680178">
        <w:rPr>
          <w:rStyle w:val="FontStyle15"/>
          <w:sz w:val="24"/>
          <w:szCs w:val="24"/>
        </w:rPr>
        <w:lastRenderedPageBreak/>
        <w:t>ми</w:t>
      </w:r>
      <w:r w:rsidRPr="00680178">
        <w:rPr>
          <w:rStyle w:val="FontStyle15"/>
          <w:sz w:val="24"/>
          <w:szCs w:val="24"/>
        </w:rPr>
        <w:softHyphen/>
        <w:t>рового рынка, деформировало экономику. От производства одного-двух экспортных продуктов зависела вся жизнь той или иной страны, эконо</w:t>
      </w:r>
      <w:r w:rsidRPr="00680178">
        <w:rPr>
          <w:rStyle w:val="FontStyle15"/>
          <w:sz w:val="24"/>
          <w:szCs w:val="24"/>
        </w:rPr>
        <w:softHyphen/>
        <w:t>мика, приобрела уродливый монокультурный характер.</w:t>
      </w:r>
      <w:r w:rsidRPr="00680178">
        <w:t xml:space="preserve"> </w:t>
      </w: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680178">
        <w:rPr>
          <w:rStyle w:val="FontStyle13"/>
          <w:sz w:val="24"/>
          <w:szCs w:val="24"/>
        </w:rPr>
        <w:t>Наряду с первой мировой войной крупнейшим соци</w:t>
      </w:r>
      <w:r w:rsidRPr="00680178">
        <w:rPr>
          <w:rStyle w:val="FontStyle13"/>
          <w:sz w:val="24"/>
          <w:szCs w:val="24"/>
        </w:rPr>
        <w:softHyphen/>
        <w:t>ально-политическим потрясением в истории Латинской Америки нача</w:t>
      </w:r>
      <w:r w:rsidRPr="00680178">
        <w:rPr>
          <w:rStyle w:val="FontStyle13"/>
          <w:sz w:val="24"/>
          <w:szCs w:val="24"/>
        </w:rPr>
        <w:softHyphen/>
        <w:t xml:space="preserve">ла XX в. явилась </w:t>
      </w:r>
      <w:r w:rsidRPr="00680178">
        <w:rPr>
          <w:rStyle w:val="FontStyle13"/>
          <w:b/>
          <w:sz w:val="24"/>
          <w:szCs w:val="24"/>
        </w:rPr>
        <w:t>Мексиканская революция 1910-1917 гг.</w:t>
      </w:r>
      <w:r w:rsidR="00A261FF" w:rsidRPr="00680178">
        <w:rPr>
          <w:rStyle w:val="FontStyle13"/>
          <w:sz w:val="24"/>
          <w:szCs w:val="24"/>
        </w:rPr>
        <w:t xml:space="preserve"> </w:t>
      </w:r>
      <w:r w:rsidRPr="00680178">
        <w:rPr>
          <w:rStyle w:val="FontStyle13"/>
          <w:sz w:val="24"/>
          <w:szCs w:val="24"/>
        </w:rPr>
        <w:t>Она оказала решающее воздействие на всю дальнейшую исто</w:t>
      </w:r>
      <w:r w:rsidRPr="00680178">
        <w:rPr>
          <w:rStyle w:val="FontStyle13"/>
          <w:sz w:val="24"/>
          <w:szCs w:val="24"/>
        </w:rPr>
        <w:softHyphen/>
        <w:t xml:space="preserve">рию не только Мексики, но и всех стран </w:t>
      </w:r>
      <w:proofErr w:type="gramStart"/>
      <w:r w:rsidRPr="00680178">
        <w:rPr>
          <w:rStyle w:val="FontStyle13"/>
          <w:sz w:val="24"/>
          <w:szCs w:val="24"/>
        </w:rPr>
        <w:t>региона</w:t>
      </w:r>
      <w:proofErr w:type="gramEnd"/>
      <w:r w:rsidRPr="00680178">
        <w:rPr>
          <w:rStyle w:val="FontStyle13"/>
          <w:sz w:val="24"/>
          <w:szCs w:val="24"/>
        </w:rPr>
        <w:t xml:space="preserve"> поскольку поставила на повестку дня коренные вопросы латиноамериканской действитель</w:t>
      </w:r>
      <w:r w:rsidRPr="00680178">
        <w:rPr>
          <w:rStyle w:val="FontStyle13"/>
          <w:sz w:val="24"/>
          <w:szCs w:val="24"/>
        </w:rPr>
        <w:softHyphen/>
        <w:t>ности в целом: уничтожение диктаторских режимов, решение аграрно</w:t>
      </w:r>
      <w:r w:rsidRPr="00680178">
        <w:rPr>
          <w:rStyle w:val="FontStyle13"/>
          <w:sz w:val="24"/>
          <w:szCs w:val="24"/>
        </w:rPr>
        <w:softHyphen/>
        <w:t>го вопроса, ликвидацию империалистического господства. Она выявила сложный характер соотношения и взаимодействия революции и реформ, борьбы за демократию и борьбы за социальный прогресс, движений на</w:t>
      </w:r>
      <w:r w:rsidRPr="00680178">
        <w:rPr>
          <w:rStyle w:val="FontStyle13"/>
          <w:sz w:val="24"/>
          <w:szCs w:val="24"/>
        </w:rPr>
        <w:softHyphen/>
        <w:t>родных масс с их стихийно-разрушительным порывом и деятельности либерально-демократических сил с их стремлением к преемственности и стабильности в обществе в процессе перемен.</w:t>
      </w:r>
    </w:p>
    <w:p w:rsidR="00CC1BE1" w:rsidRPr="00680178" w:rsidRDefault="00CC1BE1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развитию стран Латинской Америки в 20-е гг. ХХ в. и влиянию на него</w:t>
      </w:r>
      <w:proofErr w:type="gramStart"/>
      <w:r w:rsidRPr="00680178">
        <w:t xml:space="preserve"> </w:t>
      </w:r>
      <w:r w:rsidR="00CA3D8F">
        <w:t>П</w:t>
      </w:r>
      <w:proofErr w:type="gramEnd"/>
      <w:r w:rsidRPr="00680178">
        <w:t>ервой мировой войны и Мексиканской революции.</w:t>
      </w:r>
    </w:p>
    <w:p w:rsidR="002325C7" w:rsidRPr="00680178" w:rsidRDefault="002325C7" w:rsidP="00CA3D8F">
      <w:pPr>
        <w:spacing w:line="360" w:lineRule="auto"/>
        <w:ind w:firstLine="709"/>
        <w:jc w:val="both"/>
      </w:pP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rPr>
          <w:b/>
          <w:i/>
        </w:rPr>
        <w:t>Тема 2.</w:t>
      </w:r>
      <w:r w:rsidRPr="00680178">
        <w:t xml:space="preserve"> Мексика в </w:t>
      </w:r>
      <w:proofErr w:type="spellStart"/>
      <w:r w:rsidRPr="00680178">
        <w:t>межвоенный</w:t>
      </w:r>
      <w:proofErr w:type="spellEnd"/>
      <w:r w:rsidRPr="00680178">
        <w:t xml:space="preserve"> период: режим «революционного </w:t>
      </w:r>
      <w:proofErr w:type="spellStart"/>
      <w:r w:rsidRPr="00680178">
        <w:t>каудильизма</w:t>
      </w:r>
      <w:proofErr w:type="spellEnd"/>
      <w:r w:rsidRPr="00680178">
        <w:t>» в 1920-1928 годах (</w:t>
      </w:r>
      <w:proofErr w:type="spellStart"/>
      <w:r w:rsidRPr="00680178">
        <w:rPr>
          <w:spacing w:val="-6"/>
        </w:rPr>
        <w:t>Альваро</w:t>
      </w:r>
      <w:proofErr w:type="spellEnd"/>
      <w:r w:rsidRPr="00680178">
        <w:rPr>
          <w:spacing w:val="-6"/>
        </w:rPr>
        <w:t xml:space="preserve"> </w:t>
      </w:r>
      <w:proofErr w:type="spellStart"/>
      <w:r w:rsidRPr="00680178">
        <w:rPr>
          <w:spacing w:val="-6"/>
        </w:rPr>
        <w:t>Обрегон</w:t>
      </w:r>
      <w:proofErr w:type="spellEnd"/>
      <w:r w:rsidRPr="00680178">
        <w:rPr>
          <w:spacing w:val="-6"/>
        </w:rPr>
        <w:t xml:space="preserve"> и </w:t>
      </w:r>
      <w:proofErr w:type="spellStart"/>
      <w:r w:rsidRPr="00680178">
        <w:rPr>
          <w:spacing w:val="-6"/>
        </w:rPr>
        <w:t>Плутарко</w:t>
      </w:r>
      <w:proofErr w:type="spellEnd"/>
      <w:r w:rsidRPr="00680178">
        <w:rPr>
          <w:spacing w:val="-6"/>
        </w:rPr>
        <w:t xml:space="preserve"> </w:t>
      </w:r>
      <w:proofErr w:type="spellStart"/>
      <w:r w:rsidRPr="00680178">
        <w:rPr>
          <w:spacing w:val="-6"/>
        </w:rPr>
        <w:t>Элиас</w:t>
      </w:r>
      <w:proofErr w:type="spellEnd"/>
      <w:r w:rsidRPr="00680178">
        <w:rPr>
          <w:spacing w:val="-6"/>
        </w:rPr>
        <w:t xml:space="preserve"> </w:t>
      </w:r>
      <w:proofErr w:type="spellStart"/>
      <w:r w:rsidRPr="00680178">
        <w:rPr>
          <w:spacing w:val="-6"/>
        </w:rPr>
        <w:t>Кальес</w:t>
      </w:r>
      <w:proofErr w:type="spellEnd"/>
      <w:r w:rsidRPr="00680178">
        <w:rPr>
          <w:spacing w:val="-6"/>
        </w:rPr>
        <w:t xml:space="preserve">); </w:t>
      </w:r>
      <w:r w:rsidRPr="00680178">
        <w:t xml:space="preserve">преобразования </w:t>
      </w:r>
      <w:proofErr w:type="spellStart"/>
      <w:r w:rsidRPr="00680178">
        <w:t>Ласаро</w:t>
      </w:r>
      <w:proofErr w:type="spellEnd"/>
      <w:r w:rsidRPr="00680178">
        <w:t xml:space="preserve"> </w:t>
      </w:r>
      <w:proofErr w:type="spellStart"/>
      <w:r w:rsidR="00CA3D8F">
        <w:t>Карденаса</w:t>
      </w:r>
      <w:proofErr w:type="spellEnd"/>
      <w:r w:rsidR="00CA3D8F">
        <w:t xml:space="preserve"> (1934-</w:t>
      </w:r>
      <w:r w:rsidRPr="00680178">
        <w:t>1940).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t xml:space="preserve">В начале 1920-х годов в Мексике был установлен режим </w:t>
      </w:r>
      <w:proofErr w:type="gramStart"/>
      <w:r w:rsidRPr="00680178">
        <w:t>революционного</w:t>
      </w:r>
      <w:proofErr w:type="gramEnd"/>
      <w:r w:rsidRPr="00680178">
        <w:t xml:space="preserve"> </w:t>
      </w:r>
      <w:proofErr w:type="spellStart"/>
      <w:r w:rsidRPr="00680178">
        <w:t>каудельизма</w:t>
      </w:r>
      <w:proofErr w:type="spellEnd"/>
      <w:r w:rsidRPr="00680178">
        <w:t xml:space="preserve">. Его обоснованием стала концепция надклассового единства нации во имя продолжения революции. Объективно этот режим выражал интересы тех слоёв населения, которые были заинтересованы в капиталистических преобразованиях, в первую очередь средней и мелкой буржуазии. В тоже время режим </w:t>
      </w:r>
      <w:proofErr w:type="gramStart"/>
      <w:r w:rsidR="0077315C" w:rsidRPr="00680178">
        <w:t>революционного</w:t>
      </w:r>
      <w:proofErr w:type="gramEnd"/>
      <w:r w:rsidR="0077315C" w:rsidRPr="00680178">
        <w:t xml:space="preserve"> </w:t>
      </w:r>
      <w:proofErr w:type="spellStart"/>
      <w:r w:rsidR="0077315C" w:rsidRPr="00680178">
        <w:t>кауди</w:t>
      </w:r>
      <w:r w:rsidRPr="00680178">
        <w:t>льизма</w:t>
      </w:r>
      <w:proofErr w:type="spellEnd"/>
      <w:r w:rsidRPr="00680178">
        <w:t xml:space="preserve"> имел относительную самостоятельность. Опираясь на разные силы и играя на их противоречиях, балансируя между различными классами и социальными группами режим смог укрепить свою социальную </w:t>
      </w:r>
      <w:proofErr w:type="gramStart"/>
      <w:r w:rsidRPr="00680178">
        <w:t>базу</w:t>
      </w:r>
      <w:proofErr w:type="gramEnd"/>
      <w:r w:rsidRPr="00680178">
        <w:t xml:space="preserve"> в том числе в трудовых слоях населения.</w:t>
      </w:r>
      <w:r w:rsidRPr="00680178">
        <w:rPr>
          <w:spacing w:val="-6"/>
        </w:rPr>
        <w:t xml:space="preserve"> Яркими представителями этой разновидности революционного цезаризма были президенты </w:t>
      </w:r>
      <w:proofErr w:type="spellStart"/>
      <w:r w:rsidRPr="00680178">
        <w:rPr>
          <w:spacing w:val="-6"/>
        </w:rPr>
        <w:t>Альваро</w:t>
      </w:r>
      <w:proofErr w:type="spellEnd"/>
      <w:r w:rsidRPr="00680178">
        <w:rPr>
          <w:spacing w:val="-6"/>
        </w:rPr>
        <w:t xml:space="preserve"> </w:t>
      </w:r>
      <w:proofErr w:type="spellStart"/>
      <w:r w:rsidRPr="00680178">
        <w:rPr>
          <w:spacing w:val="-6"/>
        </w:rPr>
        <w:t>Обрегон</w:t>
      </w:r>
      <w:proofErr w:type="spellEnd"/>
      <w:r w:rsidRPr="00680178">
        <w:rPr>
          <w:spacing w:val="-6"/>
        </w:rPr>
        <w:t xml:space="preserve"> (1920-1924) и </w:t>
      </w:r>
      <w:proofErr w:type="spellStart"/>
      <w:r w:rsidRPr="00680178">
        <w:rPr>
          <w:spacing w:val="-6"/>
        </w:rPr>
        <w:t>Плутарко</w:t>
      </w:r>
      <w:proofErr w:type="spellEnd"/>
      <w:r w:rsidRPr="00680178">
        <w:rPr>
          <w:spacing w:val="-6"/>
        </w:rPr>
        <w:t xml:space="preserve"> </w:t>
      </w:r>
      <w:proofErr w:type="spellStart"/>
      <w:r w:rsidRPr="00680178">
        <w:rPr>
          <w:spacing w:val="-6"/>
        </w:rPr>
        <w:t>Элиас</w:t>
      </w:r>
      <w:proofErr w:type="spellEnd"/>
      <w:r w:rsidRPr="00680178">
        <w:rPr>
          <w:spacing w:val="-6"/>
        </w:rPr>
        <w:t xml:space="preserve"> </w:t>
      </w:r>
      <w:proofErr w:type="spellStart"/>
      <w:r w:rsidRPr="00680178">
        <w:rPr>
          <w:spacing w:val="-6"/>
        </w:rPr>
        <w:t>Кальес</w:t>
      </w:r>
      <w:proofErr w:type="spellEnd"/>
      <w:r w:rsidRPr="00680178">
        <w:rPr>
          <w:spacing w:val="-6"/>
        </w:rPr>
        <w:t xml:space="preserve"> (1924-1928). К концу 1920-х годов режим революционного </w:t>
      </w:r>
      <w:proofErr w:type="spellStart"/>
      <w:r w:rsidRPr="00680178">
        <w:rPr>
          <w:spacing w:val="-6"/>
        </w:rPr>
        <w:t>каудельизма</w:t>
      </w:r>
      <w:proofErr w:type="spellEnd"/>
      <w:r w:rsidRPr="00680178">
        <w:rPr>
          <w:spacing w:val="-6"/>
        </w:rPr>
        <w:t xml:space="preserve"> изжил себя. Кризис 1929-1933 гг. привёл к </w:t>
      </w:r>
      <w:proofErr w:type="spellStart"/>
      <w:r w:rsidRPr="00680178">
        <w:rPr>
          <w:spacing w:val="-6"/>
        </w:rPr>
        <w:t>радикализации</w:t>
      </w:r>
      <w:proofErr w:type="spellEnd"/>
      <w:r w:rsidRPr="00680178">
        <w:rPr>
          <w:spacing w:val="-6"/>
        </w:rPr>
        <w:t xml:space="preserve"> масс и способствовал приходу к власти левоцентристского правительства </w:t>
      </w:r>
      <w:proofErr w:type="spellStart"/>
      <w:r w:rsidRPr="00680178">
        <w:rPr>
          <w:spacing w:val="-6"/>
        </w:rPr>
        <w:t>Л.Карденаса</w:t>
      </w:r>
      <w:proofErr w:type="spellEnd"/>
      <w:r w:rsidRPr="00680178">
        <w:rPr>
          <w:spacing w:val="-6"/>
        </w:rPr>
        <w:t xml:space="preserve">. Он смог осуществить серьёзные преобразования в интересах широких слоёв населения. Деятельность </w:t>
      </w:r>
      <w:proofErr w:type="spellStart"/>
      <w:r w:rsidRPr="00680178">
        <w:rPr>
          <w:spacing w:val="-6"/>
        </w:rPr>
        <w:t>Л.Карденаса</w:t>
      </w:r>
      <w:proofErr w:type="spellEnd"/>
      <w:r w:rsidRPr="00680178">
        <w:rPr>
          <w:spacing w:val="-6"/>
        </w:rPr>
        <w:t xml:space="preserve"> обеспечила условия для ускорения экономического прогресса Мексики, ослабила </w:t>
      </w:r>
      <w:r w:rsidRPr="00680178">
        <w:rPr>
          <w:spacing w:val="-6"/>
        </w:rPr>
        <w:lastRenderedPageBreak/>
        <w:t xml:space="preserve">её зависимость от иностранного капитала, укрепила суверенитет страны, привела к улучшению положения простых мексиканцев, расширению демократических прав </w:t>
      </w:r>
      <w:r w:rsidRPr="00680178">
        <w:t>трудящихся. Его реформы явились реализацией тех преобразований, за которые шла борьба во время революции 1910-1917 гг. Были созданы более благоприятные возможности для последующего национального развития. Это заметно отличало Мексику от других стран региона в тот период.</w:t>
      </w:r>
    </w:p>
    <w:p w:rsidR="00CC1BE1" w:rsidRPr="00680178" w:rsidRDefault="00CC1BE1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политическому и социально-экономическому развитию Мексики в </w:t>
      </w:r>
      <w:proofErr w:type="spellStart"/>
      <w:r w:rsidRPr="00680178">
        <w:t>межвоенный</w:t>
      </w:r>
      <w:proofErr w:type="spellEnd"/>
      <w:r w:rsidRPr="00680178">
        <w:t xml:space="preserve"> период.</w:t>
      </w:r>
    </w:p>
    <w:p w:rsidR="00CC1BE1" w:rsidRPr="00680178" w:rsidRDefault="00CC1BE1" w:rsidP="00CA3D8F">
      <w:pPr>
        <w:spacing w:line="360" w:lineRule="auto"/>
        <w:ind w:firstLine="709"/>
        <w:jc w:val="both"/>
      </w:pP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rPr>
          <w:b/>
          <w:i/>
        </w:rPr>
        <w:t>Тема 3.</w:t>
      </w:r>
      <w:r w:rsidRPr="00680178">
        <w:t xml:space="preserve"> Либеральный реформизм в Аргентине: </w:t>
      </w:r>
      <w:proofErr w:type="spellStart"/>
      <w:r w:rsidRPr="00680178">
        <w:t>Иполито</w:t>
      </w:r>
      <w:proofErr w:type="spellEnd"/>
      <w:r w:rsidRPr="00680178">
        <w:t xml:space="preserve"> </w:t>
      </w:r>
      <w:proofErr w:type="spellStart"/>
      <w:r w:rsidRPr="00680178">
        <w:t>Иригойен</w:t>
      </w:r>
      <w:proofErr w:type="spellEnd"/>
      <w:r w:rsidRPr="00680178">
        <w:t>.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t xml:space="preserve">Характерной чертой политической жизни некоторых латиноамериканских республик был приход к власти либерально-реформистских правительств, сменивших консервативно-олигархические режимы и принявших меры по демократизации, экономическому и социальному прогрессу своих стран в стремлении избежать революционных потрясений и опустошительных гражданских войн. Ярким примером либерально-реформистской политики явилась деятельность правительств аргентинских радикалов 1916-1930 гг. и их вождя </w:t>
      </w:r>
      <w:proofErr w:type="spellStart"/>
      <w:r w:rsidRPr="00680178">
        <w:t>Иполито</w:t>
      </w:r>
      <w:proofErr w:type="spellEnd"/>
      <w:r w:rsidRPr="00680178">
        <w:t xml:space="preserve"> </w:t>
      </w:r>
      <w:proofErr w:type="spellStart"/>
      <w:r w:rsidRPr="00680178">
        <w:t>Иригойена</w:t>
      </w:r>
      <w:proofErr w:type="spellEnd"/>
      <w:r w:rsidRPr="00680178">
        <w:t>. Партия Радикальный гражданский союз (РГС) оформилась в Аргентине на волне движения против власти олигархической элиты под общими лозунгами демократизации и обновления общества.</w:t>
      </w:r>
      <w:r w:rsidR="00A261FF" w:rsidRPr="00680178">
        <w:t xml:space="preserve"> </w:t>
      </w:r>
      <w:r w:rsidRPr="00680178">
        <w:t>РГС стал первой массовой партией в стране, объединив широкие слои народа.</w:t>
      </w: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680178">
        <w:rPr>
          <w:rStyle w:val="FontStyle12"/>
          <w:sz w:val="24"/>
          <w:szCs w:val="24"/>
        </w:rPr>
        <w:t xml:space="preserve">Закон 1912 г. обеспечил переход Аргентины от олигархического режима «демократии для элиты» к режиму представительной демократии и победу радикалов и их вождя И. </w:t>
      </w:r>
      <w:proofErr w:type="spellStart"/>
      <w:r w:rsidRPr="00680178">
        <w:rPr>
          <w:rStyle w:val="FontStyle12"/>
          <w:sz w:val="24"/>
          <w:szCs w:val="24"/>
        </w:rPr>
        <w:t>Иригойена</w:t>
      </w:r>
      <w:proofErr w:type="spellEnd"/>
      <w:r w:rsidRPr="00680178">
        <w:rPr>
          <w:rStyle w:val="FontStyle12"/>
          <w:sz w:val="24"/>
          <w:szCs w:val="24"/>
        </w:rPr>
        <w:t xml:space="preserve"> на президентских выборах 1916 г.</w:t>
      </w: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680178">
        <w:rPr>
          <w:rStyle w:val="FontStyle12"/>
          <w:sz w:val="24"/>
          <w:szCs w:val="24"/>
        </w:rPr>
        <w:t xml:space="preserve">Правительство </w:t>
      </w:r>
      <w:proofErr w:type="spellStart"/>
      <w:r w:rsidRPr="00680178">
        <w:rPr>
          <w:rStyle w:val="FontStyle12"/>
          <w:sz w:val="24"/>
          <w:szCs w:val="24"/>
        </w:rPr>
        <w:t>Иригойена</w:t>
      </w:r>
      <w:proofErr w:type="spellEnd"/>
      <w:r w:rsidRPr="00680178">
        <w:rPr>
          <w:rStyle w:val="FontStyle12"/>
          <w:sz w:val="24"/>
          <w:szCs w:val="24"/>
        </w:rPr>
        <w:t xml:space="preserve"> провело ряд мер по утверждению демо</w:t>
      </w:r>
      <w:r w:rsidRPr="00680178">
        <w:rPr>
          <w:rStyle w:val="FontStyle12"/>
          <w:sz w:val="24"/>
          <w:szCs w:val="24"/>
        </w:rPr>
        <w:softHyphen/>
        <w:t>кратических правовых норм и подрыву политических позиций консер</w:t>
      </w:r>
      <w:r w:rsidRPr="00680178">
        <w:rPr>
          <w:rStyle w:val="FontStyle12"/>
          <w:sz w:val="24"/>
          <w:szCs w:val="24"/>
        </w:rPr>
        <w:softHyphen/>
        <w:t xml:space="preserve">вативных сил. Консерваторы, выражавшие интересы </w:t>
      </w:r>
      <w:proofErr w:type="spellStart"/>
      <w:r w:rsidRPr="00680178">
        <w:rPr>
          <w:rStyle w:val="FontStyle12"/>
          <w:sz w:val="24"/>
          <w:szCs w:val="24"/>
        </w:rPr>
        <w:t>землевладельческо-буржуазной</w:t>
      </w:r>
      <w:proofErr w:type="spellEnd"/>
      <w:r w:rsidRPr="00680178">
        <w:rPr>
          <w:rStyle w:val="FontStyle12"/>
          <w:sz w:val="24"/>
          <w:szCs w:val="24"/>
        </w:rPr>
        <w:t xml:space="preserve"> олигархии, были отстранены от власти не только в центре, но и в провинциях. Государство стимулировало национальную экономи</w:t>
      </w:r>
      <w:r w:rsidRPr="00680178">
        <w:rPr>
          <w:rStyle w:val="FontStyle12"/>
          <w:sz w:val="24"/>
          <w:szCs w:val="24"/>
        </w:rPr>
        <w:softHyphen/>
        <w:t>ку, создало нефтяную промышленность. У латифундистов были изъяты не использовавшиеся ими угодья и розданы колонистам-поселенцам.</w:t>
      </w: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680178">
        <w:rPr>
          <w:rStyle w:val="FontStyle12"/>
          <w:sz w:val="24"/>
          <w:szCs w:val="24"/>
        </w:rPr>
        <w:t>Правительство удовлетворило многие требования трудящихся. Был сокращен рабочий день (а позднее доведен до 8 часов), повышена зара</w:t>
      </w:r>
      <w:r w:rsidRPr="00680178">
        <w:rPr>
          <w:rStyle w:val="FontStyle12"/>
          <w:sz w:val="24"/>
          <w:szCs w:val="24"/>
        </w:rPr>
        <w:softHyphen/>
        <w:t>ботная плата, введены пенсии для работников ряда категорий, ограничен труд подростков и детей, облегчено положение женщин-работниц. По</w:t>
      </w:r>
      <w:r w:rsidRPr="00680178">
        <w:rPr>
          <w:rStyle w:val="FontStyle12"/>
          <w:sz w:val="24"/>
          <w:szCs w:val="24"/>
        </w:rPr>
        <w:softHyphen/>
        <w:t>лучили свободу деятельности профсоюзы, были разрешены экономиче</w:t>
      </w:r>
      <w:r w:rsidRPr="00680178">
        <w:rPr>
          <w:rStyle w:val="FontStyle12"/>
          <w:sz w:val="24"/>
          <w:szCs w:val="24"/>
        </w:rPr>
        <w:softHyphen/>
        <w:t>ские забастовки, созданы арбитражные комиссии по решению трудовых вопросов с участием государства, предпринимателей и рабочих. Прави</w:t>
      </w:r>
      <w:r w:rsidRPr="00680178">
        <w:rPr>
          <w:rStyle w:val="FontStyle12"/>
          <w:sz w:val="24"/>
          <w:szCs w:val="24"/>
        </w:rPr>
        <w:softHyphen/>
        <w:t xml:space="preserve">тельству удалось </w:t>
      </w:r>
      <w:r w:rsidRPr="00680178">
        <w:rPr>
          <w:rStyle w:val="FontStyle12"/>
          <w:sz w:val="24"/>
          <w:szCs w:val="24"/>
        </w:rPr>
        <w:lastRenderedPageBreak/>
        <w:t>ослабить недовольство трудящихся и породить среди значительной их части надежды на возможность сотрудничества классов при посредничестве государства.</w:t>
      </w: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680178">
        <w:rPr>
          <w:rStyle w:val="FontStyle12"/>
          <w:sz w:val="24"/>
          <w:szCs w:val="24"/>
        </w:rPr>
        <w:t xml:space="preserve">Прогрессивный характер имела политика правительства в области образования. Были открыты тысячи новых школ в сельской местности, осуществлена уже упоминавшаяся университетская реформа. </w:t>
      </w: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2"/>
          <w:sz w:val="24"/>
          <w:szCs w:val="24"/>
        </w:rPr>
      </w:pPr>
      <w:proofErr w:type="spellStart"/>
      <w:r w:rsidRPr="00680178">
        <w:rPr>
          <w:rStyle w:val="FontStyle12"/>
          <w:sz w:val="24"/>
          <w:szCs w:val="24"/>
        </w:rPr>
        <w:t>Иригойен</w:t>
      </w:r>
      <w:proofErr w:type="spellEnd"/>
      <w:r w:rsidRPr="00680178">
        <w:rPr>
          <w:rStyle w:val="FontStyle12"/>
          <w:sz w:val="24"/>
          <w:szCs w:val="24"/>
        </w:rPr>
        <w:t xml:space="preserve"> отстаивал национальный суверенитет Аргентины. Он осу</w:t>
      </w:r>
      <w:r w:rsidRPr="00680178">
        <w:rPr>
          <w:rStyle w:val="FontStyle12"/>
          <w:sz w:val="24"/>
          <w:szCs w:val="24"/>
        </w:rPr>
        <w:softHyphen/>
        <w:t xml:space="preserve">дил первую мировую войну и Версальскую систему как несправедливую и чреватую в будущем новой войной, высказался против интервенции в Советской России. </w:t>
      </w:r>
      <w:proofErr w:type="spellStart"/>
      <w:r w:rsidRPr="00680178">
        <w:rPr>
          <w:rStyle w:val="FontStyle12"/>
          <w:sz w:val="24"/>
          <w:szCs w:val="24"/>
        </w:rPr>
        <w:t>Иригойен</w:t>
      </w:r>
      <w:proofErr w:type="spellEnd"/>
      <w:r w:rsidRPr="00680178">
        <w:rPr>
          <w:rStyle w:val="FontStyle12"/>
          <w:sz w:val="24"/>
          <w:szCs w:val="24"/>
        </w:rPr>
        <w:t xml:space="preserve"> пошел на развитие торговых и экономи</w:t>
      </w:r>
      <w:r w:rsidRPr="00680178">
        <w:rPr>
          <w:rStyle w:val="FontStyle12"/>
          <w:sz w:val="24"/>
          <w:szCs w:val="24"/>
        </w:rPr>
        <w:softHyphen/>
        <w:t>ческих отношений с СССР, с которым заключил соглашение о поставке нефти и оборудования для нефтяной промышленности. Он добился пол</w:t>
      </w:r>
      <w:r w:rsidRPr="00680178">
        <w:rPr>
          <w:rStyle w:val="FontStyle12"/>
          <w:sz w:val="24"/>
          <w:szCs w:val="24"/>
        </w:rPr>
        <w:softHyphen/>
        <w:t>ной национализации нефтяной промышленности, протестовал против вмешательства США в дела Латинской Америки. Это привело к конфлик</w:t>
      </w:r>
      <w:r w:rsidRPr="00680178">
        <w:rPr>
          <w:rStyle w:val="FontStyle12"/>
          <w:sz w:val="24"/>
          <w:szCs w:val="24"/>
        </w:rPr>
        <w:softHyphen/>
        <w:t xml:space="preserve">ту с американскими нефтяными компаниями и обострению отношений с Вашингтоном. 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proofErr w:type="spellStart"/>
      <w:r w:rsidRPr="00680178">
        <w:rPr>
          <w:rStyle w:val="FontStyle12"/>
          <w:sz w:val="24"/>
          <w:szCs w:val="24"/>
        </w:rPr>
        <w:t>Иригойен</w:t>
      </w:r>
      <w:proofErr w:type="spellEnd"/>
      <w:r w:rsidRPr="00680178">
        <w:rPr>
          <w:rStyle w:val="FontStyle12"/>
          <w:sz w:val="24"/>
          <w:szCs w:val="24"/>
        </w:rPr>
        <w:t xml:space="preserve"> был искренним противником олигархии, социальной не</w:t>
      </w:r>
      <w:r w:rsidRPr="00680178">
        <w:rPr>
          <w:rStyle w:val="FontStyle12"/>
          <w:sz w:val="24"/>
          <w:szCs w:val="24"/>
        </w:rPr>
        <w:softHyphen/>
        <w:t xml:space="preserve">справедливости, насилия, </w:t>
      </w:r>
      <w:proofErr w:type="spellStart"/>
      <w:r w:rsidRPr="00680178">
        <w:rPr>
          <w:rStyle w:val="FontStyle12"/>
          <w:sz w:val="24"/>
          <w:szCs w:val="24"/>
        </w:rPr>
        <w:t>втом</w:t>
      </w:r>
      <w:proofErr w:type="spellEnd"/>
      <w:r w:rsidRPr="00680178">
        <w:rPr>
          <w:rStyle w:val="FontStyle12"/>
          <w:sz w:val="24"/>
          <w:szCs w:val="24"/>
        </w:rPr>
        <w:t xml:space="preserve"> числе революционного насилия, граждан</w:t>
      </w:r>
      <w:r w:rsidRPr="00680178">
        <w:rPr>
          <w:rStyle w:val="FontStyle12"/>
          <w:sz w:val="24"/>
          <w:szCs w:val="24"/>
        </w:rPr>
        <w:softHyphen/>
        <w:t>ской войны и классовой борьбы, видя в них разрушительные начала для цивилизации. Он осуждал войны между народами и выступал за мирное равноправное сотрудничество всех стран и наций в мире. Путь к созда</w:t>
      </w:r>
      <w:r w:rsidRPr="00680178">
        <w:rPr>
          <w:rStyle w:val="FontStyle12"/>
          <w:sz w:val="24"/>
          <w:szCs w:val="24"/>
        </w:rPr>
        <w:softHyphen/>
        <w:t xml:space="preserve">нию процветающего и справедливого общества он </w:t>
      </w:r>
      <w:proofErr w:type="gramStart"/>
      <w:r w:rsidRPr="00680178">
        <w:rPr>
          <w:rStyle w:val="FontStyle12"/>
          <w:sz w:val="24"/>
          <w:szCs w:val="24"/>
        </w:rPr>
        <w:t>усматривал</w:t>
      </w:r>
      <w:proofErr w:type="gramEnd"/>
      <w:r w:rsidRPr="00680178">
        <w:rPr>
          <w:rStyle w:val="FontStyle12"/>
          <w:sz w:val="24"/>
          <w:szCs w:val="24"/>
        </w:rPr>
        <w:t xml:space="preserve"> прежде всего в нравственном совершенствовании самой человеческой лично</w:t>
      </w:r>
      <w:r w:rsidRPr="00680178">
        <w:rPr>
          <w:rStyle w:val="FontStyle12"/>
          <w:sz w:val="24"/>
          <w:szCs w:val="24"/>
        </w:rPr>
        <w:softHyphen/>
        <w:t>сти, в повышении образовательного и культурного уровня населения, в экономическом и социальном прогрессе. Он стремился к искоренению насилия и утверждению демократических норм в политической жизни, к преодолению раскола нации на враждебные классы с помощью посте</w:t>
      </w:r>
      <w:r w:rsidRPr="00680178">
        <w:rPr>
          <w:rStyle w:val="FontStyle12"/>
          <w:sz w:val="24"/>
          <w:szCs w:val="24"/>
        </w:rPr>
        <w:softHyphen/>
        <w:t>пенного урегулирования противоречий между ними и налаживанию со</w:t>
      </w:r>
      <w:r w:rsidRPr="00680178">
        <w:rPr>
          <w:rStyle w:val="FontStyle12"/>
          <w:sz w:val="24"/>
          <w:szCs w:val="24"/>
        </w:rPr>
        <w:softHyphen/>
        <w:t xml:space="preserve">трудничества всех слоев населения во имя общенациональных интересов. Поскольку реальная жизнь была далека от подобных идеалов, </w:t>
      </w:r>
      <w:proofErr w:type="spellStart"/>
      <w:r w:rsidRPr="00680178">
        <w:rPr>
          <w:rStyle w:val="FontStyle12"/>
          <w:sz w:val="24"/>
          <w:szCs w:val="24"/>
        </w:rPr>
        <w:t>Иригойен</w:t>
      </w:r>
      <w:proofErr w:type="spellEnd"/>
      <w:r w:rsidRPr="00680178">
        <w:rPr>
          <w:rStyle w:val="FontStyle12"/>
          <w:sz w:val="24"/>
          <w:szCs w:val="24"/>
        </w:rPr>
        <w:t xml:space="preserve"> добивался перемен в той мере, в какой это могло быть осуществлено без явного раскола, без подрыва стабильности в стране, устоев общества. Сам он не всегда действовал демократично, порой использовал авторитарные, </w:t>
      </w:r>
      <w:proofErr w:type="spellStart"/>
      <w:r w:rsidRPr="00680178">
        <w:rPr>
          <w:rStyle w:val="FontStyle12"/>
          <w:sz w:val="24"/>
          <w:szCs w:val="24"/>
        </w:rPr>
        <w:t>каудильистские</w:t>
      </w:r>
      <w:proofErr w:type="spellEnd"/>
      <w:r w:rsidRPr="00680178">
        <w:rPr>
          <w:rStyle w:val="FontStyle12"/>
          <w:sz w:val="24"/>
          <w:szCs w:val="24"/>
        </w:rPr>
        <w:t xml:space="preserve"> методы «вождя», популистские приемы. Растущее сопро</w:t>
      </w:r>
      <w:r w:rsidRPr="00680178">
        <w:rPr>
          <w:rStyle w:val="FontStyle12"/>
          <w:sz w:val="24"/>
          <w:szCs w:val="24"/>
        </w:rPr>
        <w:softHyphen/>
        <w:t>тивление олигархии и иностранных компаний, относительная слабость местной национальной буржуазии, неоднородность самой правящей пар</w:t>
      </w:r>
      <w:r w:rsidRPr="00680178">
        <w:rPr>
          <w:rStyle w:val="FontStyle12"/>
          <w:sz w:val="24"/>
          <w:szCs w:val="24"/>
        </w:rPr>
        <w:softHyphen/>
        <w:t>тии радикалов сковывали действия правительства, снижали позитивный эффект его политики</w:t>
      </w:r>
    </w:p>
    <w:p w:rsidR="00155F68" w:rsidRPr="00680178" w:rsidRDefault="00155F68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политическому и социально-экономическому развитию Аргентины после первой мировой войны.</w:t>
      </w:r>
    </w:p>
    <w:p w:rsidR="00155F68" w:rsidRPr="00680178" w:rsidRDefault="00155F68" w:rsidP="00CA3D8F">
      <w:pPr>
        <w:spacing w:line="360" w:lineRule="auto"/>
        <w:ind w:firstLine="709"/>
        <w:jc w:val="both"/>
        <w:rPr>
          <w:b/>
        </w:rPr>
      </w:pP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rPr>
          <w:b/>
          <w:i/>
        </w:rPr>
        <w:lastRenderedPageBreak/>
        <w:t>Тема 4.</w:t>
      </w:r>
      <w:r w:rsidRPr="00680178">
        <w:t xml:space="preserve"> Ку</w:t>
      </w:r>
      <w:r w:rsidR="00CA3D8F">
        <w:t>бинская революция 1930-х годов.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t xml:space="preserve">Экономический кризис 1929-1933 гг. втянул в свою орбиту и страны Латинской Америки. Наиболее разрушительным он был в странах, которые находились в тесной зависимости от ведущих центров капиталистического мира. Одной из стран наиболее пострадавших от «великой депрессии» была Куба, ставшая первой страной попавшей в </w:t>
      </w:r>
      <w:proofErr w:type="spellStart"/>
      <w:r w:rsidRPr="00680178">
        <w:t>неоколониальную</w:t>
      </w:r>
      <w:proofErr w:type="spellEnd"/>
      <w:r w:rsidRPr="00680178">
        <w:t xml:space="preserve"> зависимость от США. Катастрофическое положение в экономике, политика грубого подавления демократических свобод диктатором Х. </w:t>
      </w:r>
      <w:proofErr w:type="spellStart"/>
      <w:r w:rsidRPr="00680178">
        <w:t>Мачадо</w:t>
      </w:r>
      <w:proofErr w:type="spellEnd"/>
      <w:r w:rsidRPr="00680178">
        <w:t xml:space="preserve"> привели Кубу</w:t>
      </w:r>
      <w:r w:rsidR="00A261FF" w:rsidRPr="00680178">
        <w:t xml:space="preserve"> </w:t>
      </w:r>
      <w:r w:rsidRPr="00680178">
        <w:t>к мощному революционному взрыву 1933-1934 гг. Революция на Кубе стала важнейшим событием середины 1930-х годов в Латинской Америке. В августе</w:t>
      </w:r>
      <w:r w:rsidR="00A261FF" w:rsidRPr="00680178">
        <w:t xml:space="preserve"> </w:t>
      </w:r>
      <w:r w:rsidRPr="00680178">
        <w:t xml:space="preserve">1933 г. в результате мощной всеобщей забастовки была свергнута диктатура Х. </w:t>
      </w:r>
      <w:proofErr w:type="spellStart"/>
      <w:r w:rsidRPr="00680178">
        <w:t>Мачадо</w:t>
      </w:r>
      <w:proofErr w:type="spellEnd"/>
      <w:r w:rsidRPr="00680178">
        <w:t xml:space="preserve"> и началась революция, в ходе которой трудящиеся добились ряда социальных завоеваний. Куба отказалась признавать «поправку </w:t>
      </w:r>
      <w:proofErr w:type="spellStart"/>
      <w:r w:rsidRPr="00680178">
        <w:t>Платта</w:t>
      </w:r>
      <w:proofErr w:type="spellEnd"/>
      <w:r w:rsidRPr="00680178">
        <w:t>» - дополнение к конституции Кубы 1901 г., дававшее США право на интервенцию и оккупацию Острова и другие привилегии, серьёзно ограничивавшие суверенитет республики и превращавшие Кубу в полуколонию.</w:t>
      </w:r>
      <w:r w:rsidR="00A261FF" w:rsidRPr="00680178">
        <w:t xml:space="preserve"> </w:t>
      </w:r>
    </w:p>
    <w:p w:rsidR="00155F68" w:rsidRPr="00680178" w:rsidRDefault="00155F68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революции 1930-х гг. на Кубе.</w:t>
      </w:r>
    </w:p>
    <w:p w:rsidR="00155F68" w:rsidRPr="00680178" w:rsidRDefault="00155F68" w:rsidP="00CA3D8F">
      <w:pPr>
        <w:spacing w:line="360" w:lineRule="auto"/>
        <w:ind w:firstLine="709"/>
        <w:jc w:val="both"/>
      </w:pP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rPr>
          <w:b/>
          <w:i/>
        </w:rPr>
        <w:t>Тема 5.</w:t>
      </w:r>
      <w:r w:rsidRPr="00680178">
        <w:t xml:space="preserve"> Первые национал-реформистские режимы: «эпоха </w:t>
      </w:r>
      <w:proofErr w:type="spellStart"/>
      <w:r w:rsidRPr="00680178">
        <w:t>Варгаса</w:t>
      </w:r>
      <w:proofErr w:type="spellEnd"/>
      <w:r w:rsidRPr="00680178">
        <w:t>» в Бразилии;</w:t>
      </w:r>
      <w:r w:rsidR="00A261FF" w:rsidRPr="00680178">
        <w:t xml:space="preserve"> </w:t>
      </w:r>
      <w:r w:rsidRPr="00680178">
        <w:t xml:space="preserve">выход на политическую арену </w:t>
      </w:r>
      <w:proofErr w:type="spellStart"/>
      <w:r w:rsidRPr="00680178">
        <w:t>Перона</w:t>
      </w:r>
      <w:proofErr w:type="spellEnd"/>
      <w:r w:rsidRPr="00680178">
        <w:t xml:space="preserve"> и зарождение перонистского (</w:t>
      </w:r>
      <w:proofErr w:type="spellStart"/>
      <w:r w:rsidRPr="00680178">
        <w:t>хустисиалистского</w:t>
      </w:r>
      <w:proofErr w:type="spellEnd"/>
      <w:r w:rsidRPr="00680178">
        <w:t>) движения в Аргентине.</w:t>
      </w:r>
      <w:r w:rsidR="00A261FF" w:rsidRPr="00680178">
        <w:t xml:space="preserve"> </w:t>
      </w: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680178">
        <w:t>Первый национал-реформистский режим был установлен</w:t>
      </w:r>
      <w:r w:rsidR="00A261FF" w:rsidRPr="00680178">
        <w:t xml:space="preserve"> </w:t>
      </w:r>
      <w:r w:rsidRPr="00680178">
        <w:t xml:space="preserve">в Бразилии в результате буржуазной революции октября-ноября 1930 г., в которой приняли участие широкие слои населения. </w:t>
      </w:r>
      <w:r w:rsidRPr="00680178">
        <w:rPr>
          <w:rStyle w:val="FontStyle12"/>
          <w:sz w:val="24"/>
          <w:szCs w:val="24"/>
        </w:rPr>
        <w:t>К власти пришел блок националистически настроенной буржуазии и мелкобуржуазных слоев. В нем участвовали также оппозици</w:t>
      </w:r>
      <w:r w:rsidRPr="00680178">
        <w:rPr>
          <w:rStyle w:val="FontStyle12"/>
          <w:sz w:val="24"/>
          <w:szCs w:val="24"/>
        </w:rPr>
        <w:softHyphen/>
        <w:t>онные «кофейной» олигархии помещичьи группировки.</w:t>
      </w:r>
      <w:r w:rsidRPr="00680178">
        <w:rPr>
          <w:rStyle w:val="FontStyle13"/>
          <w:sz w:val="24"/>
          <w:szCs w:val="24"/>
        </w:rPr>
        <w:t xml:space="preserve"> Президентом страны стал Ж. </w:t>
      </w:r>
      <w:proofErr w:type="spellStart"/>
      <w:r w:rsidRPr="00680178">
        <w:rPr>
          <w:rStyle w:val="FontStyle13"/>
          <w:sz w:val="24"/>
          <w:szCs w:val="24"/>
        </w:rPr>
        <w:t>Варгас</w:t>
      </w:r>
      <w:proofErr w:type="spellEnd"/>
      <w:r w:rsidRPr="00680178">
        <w:rPr>
          <w:rStyle w:val="FontStyle13"/>
          <w:sz w:val="24"/>
          <w:szCs w:val="24"/>
        </w:rPr>
        <w:t>, установивший в стране режим личной дикта</w:t>
      </w:r>
      <w:r w:rsidRPr="00680178">
        <w:rPr>
          <w:rStyle w:val="FontStyle13"/>
          <w:sz w:val="24"/>
          <w:szCs w:val="24"/>
        </w:rPr>
        <w:softHyphen/>
        <w:t xml:space="preserve">туры. </w:t>
      </w:r>
      <w:r w:rsidRPr="00680178">
        <w:rPr>
          <w:rStyle w:val="FontStyle12"/>
          <w:sz w:val="24"/>
          <w:szCs w:val="24"/>
        </w:rPr>
        <w:t>Военно-дикта</w:t>
      </w:r>
      <w:r w:rsidRPr="00680178">
        <w:rPr>
          <w:rStyle w:val="FontStyle12"/>
          <w:sz w:val="24"/>
          <w:szCs w:val="24"/>
        </w:rPr>
        <w:softHyphen/>
        <w:t xml:space="preserve">торская форма правления позволила новому режиму укрепиться у власти, обезопасить себя от попыток «кофейной» олигархии вернуть утраченные позиции, а также удержать в повиновении народные массы. </w:t>
      </w:r>
      <w:r w:rsidRPr="00680178">
        <w:t>Был уничтожен режим «кофейной» олигархии.</w:t>
      </w:r>
      <w:r w:rsidRPr="00680178">
        <w:rPr>
          <w:rStyle w:val="FontStyle13"/>
          <w:sz w:val="24"/>
          <w:szCs w:val="24"/>
        </w:rPr>
        <w:t xml:space="preserve"> Политический режим, сформированный </w:t>
      </w:r>
      <w:proofErr w:type="spellStart"/>
      <w:r w:rsidRPr="00680178">
        <w:rPr>
          <w:rStyle w:val="FontStyle13"/>
          <w:sz w:val="24"/>
          <w:szCs w:val="24"/>
        </w:rPr>
        <w:t>Ж.Варгасом</w:t>
      </w:r>
      <w:proofErr w:type="spellEnd"/>
      <w:r w:rsidRPr="00680178">
        <w:rPr>
          <w:rStyle w:val="FontStyle13"/>
          <w:sz w:val="24"/>
          <w:szCs w:val="24"/>
        </w:rPr>
        <w:t xml:space="preserve"> после обнародования в 1937 г. корпоративной конституции, получил назва</w:t>
      </w:r>
      <w:r w:rsidR="00CA3D8F">
        <w:rPr>
          <w:rStyle w:val="FontStyle13"/>
          <w:sz w:val="24"/>
          <w:szCs w:val="24"/>
        </w:rPr>
        <w:t>ние «нового государ</w:t>
      </w:r>
      <w:r w:rsidR="00CA3D8F">
        <w:rPr>
          <w:rStyle w:val="FontStyle13"/>
          <w:sz w:val="24"/>
          <w:szCs w:val="24"/>
        </w:rPr>
        <w:softHyphen/>
        <w:t>ства» (1937-</w:t>
      </w:r>
      <w:r w:rsidRPr="00680178">
        <w:rPr>
          <w:rStyle w:val="FontStyle13"/>
          <w:sz w:val="24"/>
          <w:szCs w:val="24"/>
        </w:rPr>
        <w:t>1945).</w:t>
      </w:r>
      <w:r w:rsidRPr="00680178">
        <w:t xml:space="preserve"> </w:t>
      </w:r>
      <w:r w:rsidRPr="00680178">
        <w:rPr>
          <w:rStyle w:val="FontStyle12"/>
          <w:sz w:val="24"/>
          <w:szCs w:val="24"/>
        </w:rPr>
        <w:t xml:space="preserve">Правительство </w:t>
      </w:r>
      <w:proofErr w:type="spellStart"/>
      <w:r w:rsidRPr="00680178">
        <w:rPr>
          <w:rStyle w:val="FontStyle12"/>
          <w:sz w:val="24"/>
          <w:szCs w:val="24"/>
        </w:rPr>
        <w:t>Варгаса</w:t>
      </w:r>
      <w:proofErr w:type="spellEnd"/>
      <w:r w:rsidRPr="00680178">
        <w:rPr>
          <w:rStyle w:val="FontStyle12"/>
          <w:sz w:val="24"/>
          <w:szCs w:val="24"/>
        </w:rPr>
        <w:t xml:space="preserve"> приняло меры по укреплению национального капитала и развитию экономики. Было разработано трудовое законодательство, стали создаваться корпоративные профсоюзы (с участием предпринима</w:t>
      </w:r>
      <w:r w:rsidRPr="00680178">
        <w:rPr>
          <w:rStyle w:val="FontStyle12"/>
          <w:sz w:val="24"/>
          <w:szCs w:val="24"/>
        </w:rPr>
        <w:softHyphen/>
        <w:t xml:space="preserve">телей). Одновременно подавлялись забастовки. Целью рабочей политики </w:t>
      </w:r>
      <w:proofErr w:type="spellStart"/>
      <w:r w:rsidRPr="00680178">
        <w:rPr>
          <w:rStyle w:val="FontStyle12"/>
          <w:sz w:val="24"/>
          <w:szCs w:val="24"/>
        </w:rPr>
        <w:t>Варгаса</w:t>
      </w:r>
      <w:proofErr w:type="spellEnd"/>
      <w:r w:rsidRPr="00680178">
        <w:rPr>
          <w:rStyle w:val="FontStyle12"/>
          <w:sz w:val="24"/>
          <w:szCs w:val="24"/>
        </w:rPr>
        <w:t xml:space="preserve"> было искоренить классовую борьбу и подчинить трудящихся сво</w:t>
      </w:r>
      <w:r w:rsidRPr="00680178">
        <w:rPr>
          <w:rStyle w:val="FontStyle12"/>
          <w:sz w:val="24"/>
          <w:szCs w:val="24"/>
        </w:rPr>
        <w:softHyphen/>
        <w:t xml:space="preserve">ему влиянию, распространив среди них веру в </w:t>
      </w:r>
      <w:r w:rsidRPr="00680178">
        <w:rPr>
          <w:rStyle w:val="FontStyle12"/>
          <w:sz w:val="24"/>
          <w:szCs w:val="24"/>
        </w:rPr>
        <w:lastRenderedPageBreak/>
        <w:t xml:space="preserve">возможность установления под контролем нового режима «социальной гармонии» труда и капитала. </w:t>
      </w:r>
      <w:r w:rsidRPr="00680178">
        <w:rPr>
          <w:rStyle w:val="FontStyle13"/>
          <w:sz w:val="24"/>
          <w:szCs w:val="24"/>
        </w:rPr>
        <w:t xml:space="preserve">В феврале 1945 г. президент </w:t>
      </w:r>
      <w:proofErr w:type="spellStart"/>
      <w:r w:rsidRPr="00680178">
        <w:rPr>
          <w:rStyle w:val="FontStyle13"/>
          <w:sz w:val="24"/>
          <w:szCs w:val="24"/>
        </w:rPr>
        <w:t>Варгас</w:t>
      </w:r>
      <w:proofErr w:type="spellEnd"/>
      <w:r w:rsidRPr="00680178">
        <w:rPr>
          <w:rStyle w:val="FontStyle13"/>
          <w:sz w:val="24"/>
          <w:szCs w:val="24"/>
        </w:rPr>
        <w:t xml:space="preserve"> отказался от диктатор</w:t>
      </w:r>
      <w:r w:rsidRPr="00680178">
        <w:rPr>
          <w:rStyle w:val="FontStyle13"/>
          <w:sz w:val="24"/>
          <w:szCs w:val="24"/>
        </w:rPr>
        <w:softHyphen/>
        <w:t xml:space="preserve">ских методов правления и объявил о введении </w:t>
      </w:r>
      <w:proofErr w:type="spellStart"/>
      <w:r w:rsidRPr="00680178">
        <w:rPr>
          <w:rStyle w:val="FontStyle13"/>
          <w:sz w:val="24"/>
          <w:szCs w:val="24"/>
        </w:rPr>
        <w:t>демократичеких</w:t>
      </w:r>
      <w:proofErr w:type="spellEnd"/>
      <w:r w:rsidRPr="00680178">
        <w:rPr>
          <w:rStyle w:val="FontStyle13"/>
          <w:sz w:val="24"/>
          <w:szCs w:val="24"/>
        </w:rPr>
        <w:t xml:space="preserve"> свобод, были назна</w:t>
      </w:r>
      <w:r w:rsidRPr="00680178">
        <w:rPr>
          <w:rStyle w:val="FontStyle13"/>
          <w:sz w:val="24"/>
          <w:szCs w:val="24"/>
        </w:rPr>
        <w:softHyphen/>
        <w:t xml:space="preserve">чены парламентские выборы. </w:t>
      </w:r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В марте 1945 г. </w:t>
      </w:r>
      <w:proofErr w:type="spellStart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>Варгас</w:t>
      </w:r>
      <w:proofErr w:type="spellEnd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основал собственную </w:t>
      </w:r>
      <w:proofErr w:type="spellStart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>Трабальистскую</w:t>
      </w:r>
      <w:proofErr w:type="spellEnd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(Рабо</w:t>
      </w:r>
      <w:r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>чую) партию, ведущее место в которой заняли националистические круги средней и мелкой буржуазии и профсоюзная бюрократия. Массовой ба</w:t>
      </w:r>
      <w:r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зой </w:t>
      </w:r>
      <w:proofErr w:type="spellStart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>Трабальистской</w:t>
      </w:r>
      <w:proofErr w:type="spellEnd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партии стали городские низы, рабочие, часть средних слоев. Партия призывала к национальному единству на основе сотруд</w:t>
      </w:r>
      <w:r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ничества классов, к развитию национальной экономики, укреплению государственного сектора, улучшению положения трудящихся. Недовольные курсом </w:t>
      </w:r>
      <w:proofErr w:type="spellStart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>Варгаса</w:t>
      </w:r>
      <w:proofErr w:type="spellEnd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и его обращением к трудящимся бур</w:t>
      </w:r>
      <w:r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жуазно-консервативные силы с помощью военной верхушки 29 октября 1945 г. добились его отстранения с поста президента после 15-летнего пребывания у власти. </w:t>
      </w: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680178">
        <w:rPr>
          <w:rStyle w:val="FontStyle13"/>
          <w:sz w:val="24"/>
          <w:szCs w:val="24"/>
        </w:rPr>
        <w:t xml:space="preserve">Однако в 1950 г. бразильцы вновь избрали </w:t>
      </w:r>
      <w:proofErr w:type="spellStart"/>
      <w:r w:rsidRPr="00680178">
        <w:rPr>
          <w:rStyle w:val="FontStyle13"/>
          <w:sz w:val="24"/>
          <w:szCs w:val="24"/>
        </w:rPr>
        <w:t>Ж.Варгаса</w:t>
      </w:r>
      <w:proofErr w:type="spellEnd"/>
      <w:r w:rsidRPr="00680178">
        <w:rPr>
          <w:rStyle w:val="FontStyle13"/>
          <w:sz w:val="24"/>
          <w:szCs w:val="24"/>
        </w:rPr>
        <w:t xml:space="preserve"> гла</w:t>
      </w:r>
      <w:r w:rsidRPr="00680178">
        <w:rPr>
          <w:rStyle w:val="FontStyle13"/>
          <w:sz w:val="24"/>
          <w:szCs w:val="24"/>
        </w:rPr>
        <w:softHyphen/>
        <w:t xml:space="preserve">вой государства. </w:t>
      </w:r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Возобновилось осуществление национал-реформистского курса. </w:t>
      </w:r>
      <w:r w:rsidRPr="00680178">
        <w:rPr>
          <w:rStyle w:val="FontStyle13"/>
          <w:sz w:val="24"/>
          <w:szCs w:val="24"/>
        </w:rPr>
        <w:t>Послевоенный национал-реформизм в Бразилии явился продолжением и развитием в более либеральных и демократи</w:t>
      </w:r>
      <w:r w:rsidRPr="00680178">
        <w:rPr>
          <w:rStyle w:val="FontStyle13"/>
          <w:sz w:val="24"/>
          <w:szCs w:val="24"/>
        </w:rPr>
        <w:softHyphen/>
        <w:t>ческих формах националистической политики периода «ново</w:t>
      </w:r>
      <w:r w:rsidRPr="00680178">
        <w:rPr>
          <w:rStyle w:val="FontStyle13"/>
          <w:sz w:val="24"/>
          <w:szCs w:val="24"/>
        </w:rPr>
        <w:softHyphen/>
        <w:t>го государства». «</w:t>
      </w:r>
      <w:proofErr w:type="spellStart"/>
      <w:r w:rsidRPr="00680178">
        <w:rPr>
          <w:rStyle w:val="FontStyle13"/>
          <w:sz w:val="24"/>
          <w:szCs w:val="24"/>
        </w:rPr>
        <w:t>Импортзамещающая</w:t>
      </w:r>
      <w:proofErr w:type="spellEnd"/>
      <w:r w:rsidRPr="00680178">
        <w:rPr>
          <w:rStyle w:val="FontStyle13"/>
          <w:sz w:val="24"/>
          <w:szCs w:val="24"/>
        </w:rPr>
        <w:t xml:space="preserve"> индустриализация», привела к быстрому росту промышленного производства</w:t>
      </w:r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. Был ограничен вывоз прибылей за рубеж. Правительство повысило минимум заработной платы, расширило права профсоюзов. Национал-реформистская политика </w:t>
      </w:r>
      <w:proofErr w:type="spellStart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>Варгаса</w:t>
      </w:r>
      <w:proofErr w:type="spellEnd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снова натолкнулась на сопротивление правых сил. В августе 1954 г. генералы-заговорщики по</w:t>
      </w:r>
      <w:r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требовали его отставки. Не желая уступать и в то же </w:t>
      </w:r>
      <w:proofErr w:type="gramStart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не рискуя обратиться к народу за поддержкой, </w:t>
      </w:r>
      <w:proofErr w:type="spellStart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>Варгас</w:t>
      </w:r>
      <w:proofErr w:type="spellEnd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застрелился. В предсмерт</w:t>
      </w:r>
      <w:r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ном письме он обвинил в заговоре иностранные и местные финансово-экономические группы. Самоубийство и завещание </w:t>
      </w:r>
      <w:proofErr w:type="spellStart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>Варгаса</w:t>
      </w:r>
      <w:proofErr w:type="spellEnd"/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вызвали волну народных выступ</w:t>
      </w:r>
      <w:r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>лений против заговорщиков. Правые силы тогда не решились на установление диктатуры</w:t>
      </w:r>
      <w:r w:rsidRPr="00680178">
        <w:rPr>
          <w:rStyle w:val="FontStyle16"/>
          <w:rFonts w:ascii="Times New Roman" w:hAnsi="Times New Roman" w:cs="Times New Roman"/>
          <w:b/>
          <w:sz w:val="24"/>
          <w:szCs w:val="24"/>
        </w:rPr>
        <w:t>.</w:t>
      </w: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680178">
        <w:rPr>
          <w:rStyle w:val="FontStyle13"/>
          <w:sz w:val="24"/>
          <w:szCs w:val="24"/>
        </w:rPr>
        <w:t xml:space="preserve">Другим ярким примером </w:t>
      </w:r>
      <w:proofErr w:type="spellStart"/>
      <w:r w:rsidRPr="00680178">
        <w:t>национал-реформистскиого</w:t>
      </w:r>
      <w:proofErr w:type="spellEnd"/>
      <w:r w:rsidRPr="00680178">
        <w:t xml:space="preserve"> режима стало </w:t>
      </w:r>
      <w:r w:rsidRPr="00680178">
        <w:rPr>
          <w:b/>
        </w:rPr>
        <w:t xml:space="preserve">правление в Аргентине Х.Д. </w:t>
      </w:r>
      <w:proofErr w:type="spellStart"/>
      <w:r w:rsidRPr="00680178">
        <w:rPr>
          <w:b/>
        </w:rPr>
        <w:t>Перона</w:t>
      </w:r>
      <w:proofErr w:type="spellEnd"/>
      <w:r w:rsidRPr="00680178">
        <w:rPr>
          <w:b/>
        </w:rPr>
        <w:t xml:space="preserve"> в 1946-1955 гг.</w:t>
      </w:r>
      <w:r w:rsidRPr="00680178">
        <w:t xml:space="preserve"> В 1943 г. националистически настроенные офицеры осуществили военный переворот. Самой выдающейся фигурой среди них был полковник Х.Д. </w:t>
      </w:r>
      <w:proofErr w:type="spellStart"/>
      <w:r w:rsidRPr="00680178">
        <w:t>Перон</w:t>
      </w:r>
      <w:proofErr w:type="spellEnd"/>
      <w:r w:rsidRPr="00680178">
        <w:t xml:space="preserve">. 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t>Будучи министром труда в военном прави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softHyphen/>
        <w:t>тельстве, он ввел новое рабочее и социальное законодательство, спо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собствовал созданию профсоюзов, основал Рабочую партию, переименованную в 1947 г. в Перонистскую и в 1973 г. в </w:t>
      </w:r>
      <w:proofErr w:type="spellStart"/>
      <w:r w:rsidRPr="00680178">
        <w:rPr>
          <w:rStyle w:val="FontStyle11"/>
          <w:rFonts w:ascii="Times New Roman" w:hAnsi="Times New Roman" w:cs="Times New Roman"/>
          <w:sz w:val="24"/>
          <w:szCs w:val="24"/>
        </w:rPr>
        <w:t>Хустисиалистскую</w:t>
      </w:r>
      <w:proofErr w:type="spellEnd"/>
      <w:r w:rsidRPr="00680178">
        <w:rPr>
          <w:rStyle w:val="FontStyle11"/>
          <w:rFonts w:ascii="Times New Roman" w:hAnsi="Times New Roman" w:cs="Times New Roman"/>
          <w:sz w:val="24"/>
          <w:szCs w:val="24"/>
        </w:rPr>
        <w:t xml:space="preserve"> партию. В 1946 г. Х.Д. </w:t>
      </w:r>
      <w:proofErr w:type="spellStart"/>
      <w:r w:rsidRPr="00680178">
        <w:rPr>
          <w:rStyle w:val="FontStyle11"/>
          <w:rFonts w:ascii="Times New Roman" w:hAnsi="Times New Roman" w:cs="Times New Roman"/>
          <w:sz w:val="24"/>
          <w:szCs w:val="24"/>
        </w:rPr>
        <w:t>Перон</w:t>
      </w:r>
      <w:proofErr w:type="spellEnd"/>
      <w:r w:rsidRPr="00680178">
        <w:rPr>
          <w:rStyle w:val="FontStyle11"/>
          <w:rFonts w:ascii="Times New Roman" w:hAnsi="Times New Roman" w:cs="Times New Roman"/>
          <w:sz w:val="24"/>
          <w:szCs w:val="24"/>
        </w:rPr>
        <w:t xml:space="preserve"> одержал победу на президентских выборах. Курс его реформ включал активное вмешательство государства в экономику, национализа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softHyphen/>
        <w:t>цию железных дорог, поощрение бизнеса, ориентированного на внутрен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softHyphen/>
        <w:t>ний рынок, поддержку рабочих профсоюзов. Недовольство подобной по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литикой, особенно 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 xml:space="preserve">среди традиционной элиты, включая католическую церковь, завершилось очередным военным переворотом. В 1955 г. </w:t>
      </w:r>
      <w:proofErr w:type="spellStart"/>
      <w:r w:rsidRPr="00680178">
        <w:rPr>
          <w:rStyle w:val="FontStyle11"/>
          <w:rFonts w:ascii="Times New Roman" w:hAnsi="Times New Roman" w:cs="Times New Roman"/>
          <w:sz w:val="24"/>
          <w:szCs w:val="24"/>
        </w:rPr>
        <w:t>Перон</w:t>
      </w:r>
      <w:proofErr w:type="spellEnd"/>
      <w:r w:rsidRPr="00680178">
        <w:rPr>
          <w:rStyle w:val="FontStyle11"/>
          <w:rFonts w:ascii="Times New Roman" w:hAnsi="Times New Roman" w:cs="Times New Roman"/>
          <w:sz w:val="24"/>
          <w:szCs w:val="24"/>
        </w:rPr>
        <w:t xml:space="preserve"> был выслан из страны, его партия распущена. Устранение </w:t>
      </w:r>
      <w:proofErr w:type="spellStart"/>
      <w:r w:rsidRPr="00680178">
        <w:rPr>
          <w:rStyle w:val="FontStyle11"/>
          <w:rFonts w:ascii="Times New Roman" w:hAnsi="Times New Roman" w:cs="Times New Roman"/>
          <w:sz w:val="24"/>
          <w:szCs w:val="24"/>
        </w:rPr>
        <w:t>Перона</w:t>
      </w:r>
      <w:proofErr w:type="spellEnd"/>
      <w:r w:rsidRPr="00680178">
        <w:rPr>
          <w:rStyle w:val="FontStyle11"/>
          <w:rFonts w:ascii="Times New Roman" w:hAnsi="Times New Roman" w:cs="Times New Roman"/>
          <w:sz w:val="24"/>
          <w:szCs w:val="24"/>
        </w:rPr>
        <w:t xml:space="preserve"> еще более активизировало вмешательство во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softHyphen/>
        <w:t>енных в политику. Армейские офицеры свергали конституционные правительства в 1962, 1966 гг. В 1973 г. внутриполитическая нестабильность достигла такой сте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пени, что </w:t>
      </w:r>
      <w:proofErr w:type="spellStart"/>
      <w:r w:rsidRPr="00680178">
        <w:rPr>
          <w:rStyle w:val="FontStyle11"/>
          <w:rFonts w:ascii="Times New Roman" w:hAnsi="Times New Roman" w:cs="Times New Roman"/>
          <w:sz w:val="24"/>
          <w:szCs w:val="24"/>
        </w:rPr>
        <w:t>Перону</w:t>
      </w:r>
      <w:proofErr w:type="spellEnd"/>
      <w:r w:rsidRPr="00680178">
        <w:rPr>
          <w:rStyle w:val="FontStyle11"/>
          <w:rFonts w:ascii="Times New Roman" w:hAnsi="Times New Roman" w:cs="Times New Roman"/>
          <w:sz w:val="24"/>
          <w:szCs w:val="24"/>
        </w:rPr>
        <w:t xml:space="preserve"> было позволено вернуться в страну и принять уча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softHyphen/>
        <w:t>стие в президентских выборах. За популярного политика проголосова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ли 62% избирателей. Год спустя </w:t>
      </w:r>
      <w:proofErr w:type="spellStart"/>
      <w:r w:rsidRPr="00680178">
        <w:rPr>
          <w:rStyle w:val="FontStyle11"/>
          <w:rFonts w:ascii="Times New Roman" w:hAnsi="Times New Roman" w:cs="Times New Roman"/>
          <w:sz w:val="24"/>
          <w:szCs w:val="24"/>
        </w:rPr>
        <w:t>Перон</w:t>
      </w:r>
      <w:proofErr w:type="spellEnd"/>
      <w:r w:rsidRPr="00680178">
        <w:rPr>
          <w:rStyle w:val="FontStyle11"/>
          <w:rFonts w:ascii="Times New Roman" w:hAnsi="Times New Roman" w:cs="Times New Roman"/>
          <w:sz w:val="24"/>
          <w:szCs w:val="24"/>
        </w:rPr>
        <w:t xml:space="preserve"> скончался. Военный переворот 1976 г. положил начало 6-летней военной ди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softHyphen/>
        <w:t>ктатуре.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rPr>
          <w:rStyle w:val="FontStyle13"/>
          <w:sz w:val="24"/>
          <w:szCs w:val="24"/>
        </w:rPr>
        <w:t xml:space="preserve">Концепции Ж. </w:t>
      </w:r>
      <w:proofErr w:type="spellStart"/>
      <w:r w:rsidRPr="00680178">
        <w:rPr>
          <w:rStyle w:val="FontStyle13"/>
          <w:sz w:val="24"/>
          <w:szCs w:val="24"/>
        </w:rPr>
        <w:t>Варгаса</w:t>
      </w:r>
      <w:proofErr w:type="spellEnd"/>
      <w:r w:rsidRPr="00680178">
        <w:rPr>
          <w:rStyle w:val="FontStyle13"/>
          <w:sz w:val="24"/>
          <w:szCs w:val="24"/>
        </w:rPr>
        <w:t xml:space="preserve"> и Х.Д. </w:t>
      </w:r>
      <w:proofErr w:type="spellStart"/>
      <w:r w:rsidRPr="00680178">
        <w:rPr>
          <w:rStyle w:val="FontStyle13"/>
          <w:sz w:val="24"/>
          <w:szCs w:val="24"/>
        </w:rPr>
        <w:t>Перона</w:t>
      </w:r>
      <w:proofErr w:type="spellEnd"/>
      <w:r w:rsidRPr="00680178">
        <w:rPr>
          <w:rStyle w:val="FontStyle13"/>
          <w:sz w:val="24"/>
          <w:szCs w:val="24"/>
        </w:rPr>
        <w:t xml:space="preserve"> имели некоторые ис</w:t>
      </w:r>
      <w:r w:rsidRPr="00680178">
        <w:rPr>
          <w:rStyle w:val="FontStyle13"/>
          <w:sz w:val="24"/>
          <w:szCs w:val="24"/>
        </w:rPr>
        <w:softHyphen/>
        <w:t>ходные положения, заимствованные у европейского фашиз</w:t>
      </w:r>
      <w:r w:rsidRPr="00680178">
        <w:rPr>
          <w:rStyle w:val="FontStyle13"/>
          <w:sz w:val="24"/>
          <w:szCs w:val="24"/>
        </w:rPr>
        <w:softHyphen/>
        <w:t>ма, хотя с самого начала отличалась от него национал-реформистской направленно</w:t>
      </w:r>
      <w:r w:rsidRPr="00680178">
        <w:rPr>
          <w:rStyle w:val="FontStyle13"/>
          <w:sz w:val="24"/>
          <w:szCs w:val="24"/>
        </w:rPr>
        <w:softHyphen/>
        <w:t xml:space="preserve">стью. Созданные ими политические течения в последующие десятилетия претерпели </w:t>
      </w:r>
      <w:r w:rsidRPr="00680178">
        <w:t>серьёзную трансформацию, но смогли сохранить своё влияние вплоть до начала ХХ</w:t>
      </w:r>
      <w:proofErr w:type="gramStart"/>
      <w:r w:rsidRPr="00680178">
        <w:rPr>
          <w:lang w:val="en-US"/>
        </w:rPr>
        <w:t>I</w:t>
      </w:r>
      <w:proofErr w:type="gramEnd"/>
      <w:r w:rsidRPr="00680178">
        <w:t xml:space="preserve"> века.</w:t>
      </w:r>
    </w:p>
    <w:p w:rsidR="003720B4" w:rsidRPr="00680178" w:rsidRDefault="003720B4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национал-реформистским режимам в Бразилии и Аргентине.</w:t>
      </w:r>
    </w:p>
    <w:p w:rsidR="003720B4" w:rsidRPr="00680178" w:rsidRDefault="003720B4" w:rsidP="00CA3D8F">
      <w:pPr>
        <w:spacing w:line="360" w:lineRule="auto"/>
        <w:ind w:firstLine="709"/>
        <w:jc w:val="both"/>
        <w:rPr>
          <w:b/>
          <w:i/>
          <w:u w:val="single"/>
        </w:rPr>
      </w:pPr>
    </w:p>
    <w:p w:rsidR="002325C7" w:rsidRPr="00680178" w:rsidRDefault="0077315C" w:rsidP="00CA3D8F">
      <w:pPr>
        <w:spacing w:line="360" w:lineRule="auto"/>
        <w:ind w:firstLine="709"/>
        <w:jc w:val="both"/>
        <w:rPr>
          <w:b/>
          <w:i/>
        </w:rPr>
      </w:pPr>
      <w:r w:rsidRPr="00680178">
        <w:rPr>
          <w:b/>
          <w:i/>
          <w:u w:val="single"/>
        </w:rPr>
        <w:t>Раздел 6</w:t>
      </w:r>
      <w:r w:rsidR="002325C7" w:rsidRPr="00680178">
        <w:rPr>
          <w:b/>
          <w:i/>
          <w:u w:val="single"/>
        </w:rPr>
        <w:t>.</w:t>
      </w:r>
      <w:r w:rsidR="002325C7" w:rsidRPr="00680178">
        <w:t xml:space="preserve"> </w:t>
      </w:r>
      <w:r w:rsidR="002325C7" w:rsidRPr="00680178">
        <w:rPr>
          <w:b/>
          <w:i/>
        </w:rPr>
        <w:t>Латинская Америка в период «холодной войны»: 1945-1991 гг.</w:t>
      </w:r>
    </w:p>
    <w:p w:rsidR="004A72F3" w:rsidRPr="00680178" w:rsidRDefault="002325C7" w:rsidP="00CA3D8F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 w:rsidRPr="00680178">
        <w:rPr>
          <w:b/>
          <w:i/>
          <w:sz w:val="24"/>
          <w:szCs w:val="24"/>
        </w:rPr>
        <w:t xml:space="preserve">Тема 6. </w:t>
      </w:r>
      <w:r w:rsidRPr="00680178">
        <w:rPr>
          <w:sz w:val="24"/>
          <w:szCs w:val="24"/>
        </w:rPr>
        <w:t xml:space="preserve">Эволюция латиноамериканского общества во второй половине сороковых </w:t>
      </w:r>
      <w:proofErr w:type="gramStart"/>
      <w:r w:rsidRPr="00680178">
        <w:rPr>
          <w:sz w:val="24"/>
          <w:szCs w:val="24"/>
        </w:rPr>
        <w:t>–п</w:t>
      </w:r>
      <w:proofErr w:type="gramEnd"/>
      <w:r w:rsidRPr="00680178">
        <w:rPr>
          <w:sz w:val="24"/>
          <w:szCs w:val="24"/>
        </w:rPr>
        <w:t>ятидесятые годы.</w:t>
      </w:r>
    </w:p>
    <w:p w:rsidR="002325C7" w:rsidRPr="00680178" w:rsidRDefault="002325C7" w:rsidP="00CA3D8F">
      <w:pPr>
        <w:pStyle w:val="a6"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680178">
        <w:rPr>
          <w:sz w:val="24"/>
          <w:szCs w:val="24"/>
        </w:rPr>
        <w:t xml:space="preserve">В ходе второй мировой войны и </w:t>
      </w:r>
      <w:proofErr w:type="gramStart"/>
      <w:r w:rsidRPr="00680178">
        <w:rPr>
          <w:sz w:val="24"/>
          <w:szCs w:val="24"/>
        </w:rPr>
        <w:t>в первые</w:t>
      </w:r>
      <w:proofErr w:type="gramEnd"/>
      <w:r w:rsidRPr="00680178">
        <w:rPr>
          <w:sz w:val="24"/>
          <w:szCs w:val="24"/>
        </w:rPr>
        <w:t xml:space="preserve"> послевоенные годы в Латинской Америке отмечался рост демократических и левых настроений. Был свергнут ряд диктаторских режимов, на президентских и парламентских выборах больших успехов добились коммунисты и </w:t>
      </w:r>
      <w:proofErr w:type="spellStart"/>
      <w:r w:rsidRPr="00680178">
        <w:rPr>
          <w:sz w:val="24"/>
          <w:szCs w:val="24"/>
        </w:rPr>
        <w:t>левопатриотические</w:t>
      </w:r>
      <w:proofErr w:type="spellEnd"/>
      <w:r w:rsidRPr="00680178">
        <w:rPr>
          <w:sz w:val="24"/>
          <w:szCs w:val="24"/>
        </w:rPr>
        <w:t xml:space="preserve"> силы. Окрепли позиции национальной буржуазии. Однако в </w:t>
      </w:r>
      <w:r w:rsidRPr="00680178">
        <w:rPr>
          <w:rStyle w:val="FontStyle13"/>
          <w:sz w:val="24"/>
          <w:szCs w:val="24"/>
        </w:rPr>
        <w:t>1947-1948 гг. обстановка в Латинской Америке изменилась в пользу правых сил. Это было связано с началом «холодной войны». Опираясь на уже завоеванные в ре</w:t>
      </w:r>
      <w:r w:rsidRPr="00680178">
        <w:rPr>
          <w:rStyle w:val="FontStyle13"/>
          <w:sz w:val="24"/>
          <w:szCs w:val="24"/>
        </w:rPr>
        <w:softHyphen/>
        <w:t>гионе позиции, США стремились подчинить латиноамериканские страны своему политическому и военному влиянию. Необходимость военно-политического сотрудниче</w:t>
      </w:r>
      <w:r w:rsidRPr="00680178">
        <w:rPr>
          <w:rStyle w:val="FontStyle13"/>
          <w:sz w:val="24"/>
          <w:szCs w:val="24"/>
        </w:rPr>
        <w:softHyphen/>
        <w:t>ства стран континента мотивировалась теперь угрозой со стороны «между</w:t>
      </w:r>
      <w:r w:rsidRPr="00680178">
        <w:rPr>
          <w:rStyle w:val="FontStyle13"/>
          <w:sz w:val="24"/>
          <w:szCs w:val="24"/>
        </w:rPr>
        <w:softHyphen/>
        <w:t>народного коммунизма». В сентябре 1947 г. США и 20 латиноамериканских республик подписали Межамериканский договор о взаимопомощи — договор Рио-де-Жанейро. Его участники обязались сотрудничать друг с другом в вопросах обороны. Тем самым был оформлен военно-политический блок этих стран.</w:t>
      </w:r>
    </w:p>
    <w:p w:rsidR="002325C7" w:rsidRPr="00680178" w:rsidRDefault="002325C7" w:rsidP="00CA3D8F">
      <w:pPr>
        <w:pStyle w:val="Style4"/>
        <w:widowControl/>
        <w:spacing w:line="360" w:lineRule="auto"/>
        <w:ind w:firstLine="709"/>
        <w:rPr>
          <w:rStyle w:val="FontStyle12"/>
          <w:sz w:val="24"/>
          <w:szCs w:val="24"/>
        </w:rPr>
      </w:pPr>
      <w:r w:rsidRPr="00680178">
        <w:rPr>
          <w:rStyle w:val="FontStyle13"/>
          <w:sz w:val="24"/>
          <w:szCs w:val="24"/>
        </w:rPr>
        <w:t>Межамериканска</w:t>
      </w:r>
      <w:r w:rsidR="00CA3D8F">
        <w:rPr>
          <w:rStyle w:val="FontStyle13"/>
          <w:sz w:val="24"/>
          <w:szCs w:val="24"/>
        </w:rPr>
        <w:t>я конференция в Боготе в апреле-</w:t>
      </w:r>
      <w:r w:rsidRPr="00680178">
        <w:rPr>
          <w:rStyle w:val="FontStyle13"/>
          <w:sz w:val="24"/>
          <w:szCs w:val="24"/>
        </w:rPr>
        <w:t>июне 1948 г. завершила создание политического союза участ</w:t>
      </w:r>
      <w:r w:rsidRPr="00680178">
        <w:rPr>
          <w:rStyle w:val="FontStyle12"/>
          <w:sz w:val="24"/>
          <w:szCs w:val="24"/>
        </w:rPr>
        <w:t>ников Договора Рио-де-Жанейро в виде Организации американских госу</w:t>
      </w:r>
      <w:r w:rsidRPr="00680178">
        <w:rPr>
          <w:rStyle w:val="FontStyle12"/>
          <w:sz w:val="24"/>
          <w:szCs w:val="24"/>
        </w:rPr>
        <w:softHyphen/>
        <w:t>дарств (ОАГ).</w:t>
      </w:r>
    </w:p>
    <w:p w:rsidR="002325C7" w:rsidRPr="00680178" w:rsidRDefault="002325C7" w:rsidP="00CA3D8F">
      <w:pPr>
        <w:pStyle w:val="Style4"/>
        <w:widowControl/>
        <w:spacing w:line="360" w:lineRule="auto"/>
        <w:ind w:firstLine="709"/>
        <w:rPr>
          <w:rStyle w:val="FontStyle12"/>
          <w:sz w:val="24"/>
          <w:szCs w:val="24"/>
        </w:rPr>
      </w:pPr>
      <w:r w:rsidRPr="00680178">
        <w:rPr>
          <w:rStyle w:val="FontStyle12"/>
          <w:sz w:val="24"/>
          <w:szCs w:val="24"/>
        </w:rPr>
        <w:lastRenderedPageBreak/>
        <w:t>Оформление военно-политического союза США и стран Латинской Америки на антикоммунистической основе закрепило гегемонию США в Западном полушарии и создало благоприятные условия для перехода правых сил в наступление по всему континенту. Это вело к серьезным нарушениям демократических свобод и создавало почву для утверждения авторитарных, диктаторских режимов.</w:t>
      </w:r>
    </w:p>
    <w:p w:rsidR="002325C7" w:rsidRPr="00680178" w:rsidRDefault="002325C7" w:rsidP="00CA3D8F">
      <w:pPr>
        <w:pStyle w:val="Style4"/>
        <w:widowControl/>
        <w:spacing w:line="360" w:lineRule="auto"/>
        <w:ind w:firstLine="709"/>
        <w:rPr>
          <w:rFonts w:ascii="Times New Roman" w:hAnsi="Times New Roman"/>
        </w:rPr>
      </w:pPr>
      <w:r w:rsidRPr="00680178">
        <w:rPr>
          <w:rStyle w:val="FontStyle12"/>
          <w:sz w:val="24"/>
          <w:szCs w:val="24"/>
        </w:rPr>
        <w:t xml:space="preserve">В ходе гражданских войн были разгромлены левые силы в Парагвае и Коста-Рике. В результате военных переворотов в конце 40-х - начале 50-х гг. были установлены диктаторские режимы в Колумбии, Перу, Венесуэле, Панаме, Боливии, на Кубе. </w:t>
      </w:r>
      <w:proofErr w:type="gramStart"/>
      <w:r w:rsidRPr="00680178">
        <w:rPr>
          <w:rStyle w:val="FontStyle12"/>
          <w:sz w:val="24"/>
          <w:szCs w:val="24"/>
        </w:rPr>
        <w:t xml:space="preserve">В 1954 г. в Парагвае на долгие 35 лет утвердилась диктатура генерала </w:t>
      </w:r>
      <w:proofErr w:type="spellStart"/>
      <w:r w:rsidRPr="00680178">
        <w:rPr>
          <w:rStyle w:val="FontStyle12"/>
          <w:sz w:val="24"/>
          <w:szCs w:val="24"/>
        </w:rPr>
        <w:t>Стресснера</w:t>
      </w:r>
      <w:proofErr w:type="spellEnd"/>
      <w:r w:rsidRPr="00680178">
        <w:rPr>
          <w:rStyle w:val="FontStyle12"/>
          <w:sz w:val="24"/>
          <w:szCs w:val="24"/>
        </w:rPr>
        <w:t>.</w:t>
      </w:r>
      <w:proofErr w:type="gramEnd"/>
      <w:r w:rsidRPr="00680178">
        <w:rPr>
          <w:rStyle w:val="FontStyle12"/>
          <w:sz w:val="24"/>
          <w:szCs w:val="24"/>
        </w:rPr>
        <w:t xml:space="preserve"> В том же году при участии США была подавлена революция и установлена диктатура в Гва</w:t>
      </w:r>
      <w:r w:rsidRPr="00680178">
        <w:rPr>
          <w:rStyle w:val="FontStyle12"/>
          <w:sz w:val="24"/>
          <w:szCs w:val="24"/>
        </w:rPr>
        <w:softHyphen/>
        <w:t xml:space="preserve">темале, произошел переворот в Гондурасе, пало в результате военного заговора правительство </w:t>
      </w:r>
      <w:proofErr w:type="spellStart"/>
      <w:r w:rsidRPr="00680178">
        <w:rPr>
          <w:rStyle w:val="FontStyle12"/>
          <w:sz w:val="24"/>
          <w:szCs w:val="24"/>
        </w:rPr>
        <w:t>Варгаса</w:t>
      </w:r>
      <w:proofErr w:type="spellEnd"/>
      <w:r w:rsidRPr="00680178">
        <w:rPr>
          <w:rStyle w:val="FontStyle12"/>
          <w:sz w:val="24"/>
          <w:szCs w:val="24"/>
        </w:rPr>
        <w:t xml:space="preserve"> в Бразилии, в 1955 г. свергнут военными </w:t>
      </w:r>
      <w:proofErr w:type="spellStart"/>
      <w:r w:rsidRPr="00680178">
        <w:rPr>
          <w:rStyle w:val="FontStyle12"/>
          <w:sz w:val="24"/>
          <w:szCs w:val="24"/>
        </w:rPr>
        <w:t>Перон</w:t>
      </w:r>
      <w:proofErr w:type="spellEnd"/>
      <w:r w:rsidRPr="00680178">
        <w:rPr>
          <w:rStyle w:val="FontStyle12"/>
          <w:sz w:val="24"/>
          <w:szCs w:val="24"/>
        </w:rPr>
        <w:t xml:space="preserve"> в Аргентине. Получила распространение теория «географического предопределе</w:t>
      </w:r>
      <w:r w:rsidRPr="00680178">
        <w:rPr>
          <w:rStyle w:val="FontStyle12"/>
          <w:sz w:val="24"/>
          <w:szCs w:val="24"/>
        </w:rPr>
        <w:softHyphen/>
        <w:t>ния». Атмосфера «холодной войны», военные перевороты и утверждение в ряде республик военных диктатур усилили роль армии в политической жизни.</w:t>
      </w:r>
    </w:p>
    <w:p w:rsidR="002325C7" w:rsidRPr="00680178" w:rsidRDefault="002325C7" w:rsidP="00CA3D8F">
      <w:pPr>
        <w:pStyle w:val="Style4"/>
        <w:widowControl/>
        <w:spacing w:line="360" w:lineRule="auto"/>
        <w:ind w:firstLine="709"/>
        <w:rPr>
          <w:rStyle w:val="FontStyle15"/>
          <w:sz w:val="24"/>
          <w:szCs w:val="24"/>
        </w:rPr>
      </w:pPr>
      <w:r w:rsidRPr="00680178">
        <w:rPr>
          <w:rFonts w:ascii="Times New Roman" w:hAnsi="Times New Roman"/>
          <w:b/>
          <w:i/>
        </w:rPr>
        <w:t xml:space="preserve"> </w:t>
      </w:r>
      <w:r w:rsidRPr="00680178">
        <w:rPr>
          <w:rStyle w:val="FontStyle12"/>
          <w:sz w:val="24"/>
          <w:szCs w:val="24"/>
        </w:rPr>
        <w:t>В то же время «</w:t>
      </w:r>
      <w:proofErr w:type="spellStart"/>
      <w:r w:rsidRPr="00680178">
        <w:rPr>
          <w:rStyle w:val="FontStyle12"/>
          <w:sz w:val="24"/>
          <w:szCs w:val="24"/>
        </w:rPr>
        <w:t>импортзамещающая</w:t>
      </w:r>
      <w:proofErr w:type="spellEnd"/>
      <w:r w:rsidRPr="00680178">
        <w:rPr>
          <w:rStyle w:val="FontStyle12"/>
          <w:sz w:val="24"/>
          <w:szCs w:val="24"/>
        </w:rPr>
        <w:t xml:space="preserve"> индустриализация» способствовала росту пре</w:t>
      </w:r>
      <w:r w:rsidRPr="00680178">
        <w:rPr>
          <w:rStyle w:val="FontStyle12"/>
          <w:sz w:val="24"/>
          <w:szCs w:val="24"/>
        </w:rPr>
        <w:softHyphen/>
        <w:t xml:space="preserve">тензий окрепшей национальной промышленной буржуазии на участие </w:t>
      </w:r>
      <w:r w:rsidRPr="00680178">
        <w:rPr>
          <w:rStyle w:val="FontStyle14"/>
          <w:sz w:val="24"/>
          <w:szCs w:val="24"/>
        </w:rPr>
        <w:t xml:space="preserve">во </w:t>
      </w:r>
      <w:r w:rsidRPr="00680178">
        <w:rPr>
          <w:rStyle w:val="FontStyle12"/>
          <w:sz w:val="24"/>
          <w:szCs w:val="24"/>
        </w:rPr>
        <w:t>власти. На такой почве в 1940-50-е гг. активизировались массовые национал-реформистские партии и движения.</w:t>
      </w:r>
    </w:p>
    <w:p w:rsidR="003720B4" w:rsidRPr="00680178" w:rsidRDefault="003720B4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основным тенденциям развития латиноамериканского общества во второй половине 40-х – 50-е гг.</w:t>
      </w:r>
    </w:p>
    <w:p w:rsidR="003720B4" w:rsidRPr="00680178" w:rsidRDefault="003720B4" w:rsidP="00CA3D8F">
      <w:pPr>
        <w:pStyle w:val="a6"/>
        <w:spacing w:line="360" w:lineRule="auto"/>
        <w:ind w:firstLine="709"/>
        <w:jc w:val="both"/>
        <w:rPr>
          <w:sz w:val="24"/>
          <w:szCs w:val="24"/>
        </w:rPr>
      </w:pPr>
    </w:p>
    <w:p w:rsidR="00685CD4" w:rsidRPr="00680178" w:rsidRDefault="002325C7" w:rsidP="00CA3D8F">
      <w:pPr>
        <w:spacing w:line="360" w:lineRule="auto"/>
        <w:ind w:firstLine="709"/>
        <w:jc w:val="both"/>
      </w:pPr>
      <w:r w:rsidRPr="00680178">
        <w:rPr>
          <w:b/>
          <w:i/>
        </w:rPr>
        <w:t>Тема 7.</w:t>
      </w:r>
      <w:r w:rsidRPr="00680178">
        <w:t xml:space="preserve"> Кубинская революция 1959 года.</w:t>
      </w:r>
    </w:p>
    <w:p w:rsidR="002325C7" w:rsidRPr="00680178" w:rsidRDefault="00685CD4" w:rsidP="00CA3D8F">
      <w:pPr>
        <w:spacing w:line="360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680178">
        <w:rPr>
          <w:b/>
          <w:i/>
        </w:rPr>
        <w:t xml:space="preserve"> 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Главным очагом революционного движения в Латинской Америке </w:t>
      </w:r>
      <w:r w:rsidR="002325C7" w:rsidRPr="00680178">
        <w:rPr>
          <w:rStyle w:val="FontStyle17"/>
          <w:rFonts w:ascii="Times New Roman" w:hAnsi="Times New Roman" w:cs="Times New Roman"/>
          <w:b w:val="0"/>
          <w:sz w:val="24"/>
          <w:szCs w:val="24"/>
        </w:rPr>
        <w:t>в 19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50-е гг. стала Куба. Революция на острове возникла </w:t>
      </w:r>
      <w:r w:rsidR="002325C7" w:rsidRPr="00680178">
        <w:rPr>
          <w:rStyle w:val="FontStyle17"/>
          <w:rFonts w:ascii="Times New Roman" w:hAnsi="Times New Roman" w:cs="Times New Roman"/>
          <w:sz w:val="24"/>
          <w:szCs w:val="24"/>
        </w:rPr>
        <w:t xml:space="preserve">в 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>связи с экономическим спадом и тяжёлым положения на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>родных масс. Противоречия и негативные последствия зависи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>мого пути капиталистического развития здесь ощущались особенно остро. Куба находилась в сильной и разносторонней зависимости от США. Это болезненно задевало национальное самосознание народа.</w:t>
      </w:r>
      <w:r w:rsidR="002325C7" w:rsidRPr="00680178">
        <w:t xml:space="preserve"> 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>Вся экономика острова была тесно, органически привязана к эко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>номике США. В жертву производству сахара для американского рынка были принесены другие отрасли хозяйства. Куба превратилась в им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>портера важнейших продовольственных и потребительских товаров. Она была связана с Соединенными Штатами тесными узами военно-полити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ческого сотрудничества. В бухте </w:t>
      </w:r>
      <w:proofErr w:type="spellStart"/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>Гаунтанамо</w:t>
      </w:r>
      <w:proofErr w:type="spellEnd"/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находилась военно-морская база США. Американское засилье в области средств массовой информа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ции, образования, 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культуры приняло такие масштабы, что под угрозой оказалась национальная самобытность кубинского народа. Требовал решения аграрный вопрос. Основная масса сельского населения, составлявшего в 1958 г. почти половину из 6,6 </w:t>
      </w:r>
      <w:proofErr w:type="spellStart"/>
      <w:proofErr w:type="gramStart"/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кубинцев, жила в ни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softHyphen/>
        <w:t>щенских условиях. Безработными и не полностью занятыми была треть экономически активного населения (ЭАН). Растущее недовольство кубинцев вызывала установленная в стране в</w:t>
      </w:r>
      <w:r w:rsidR="002325C7" w:rsidRPr="00680178">
        <w:rPr>
          <w:rStyle w:val="FontStyle17"/>
          <w:rFonts w:ascii="Times New Roman" w:hAnsi="Times New Roman" w:cs="Times New Roman"/>
          <w:sz w:val="24"/>
          <w:szCs w:val="24"/>
        </w:rPr>
        <w:t xml:space="preserve"> </w:t>
      </w:r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результате военного переворота 10 марта 1952 г. диктатура генерала </w:t>
      </w:r>
      <w:proofErr w:type="spellStart"/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>Фульхенсио</w:t>
      </w:r>
      <w:proofErr w:type="spellEnd"/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>Батисты</w:t>
      </w:r>
      <w:proofErr w:type="spellEnd"/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, подавлявшая демократические свободы. Недовольство, накопившееся в стране, привело к революционному взрыву и появлению революционного лидера – </w:t>
      </w:r>
      <w:proofErr w:type="spellStart"/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>Фиделя</w:t>
      </w:r>
      <w:proofErr w:type="spellEnd"/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Кастро, объединившего вокруг программы национального и социального освобождения широкие слои кубинского общества. Этапами революционной борьбы стали «национальное восстание» 26 июля 1953 года – штурм казарм «</w:t>
      </w:r>
      <w:proofErr w:type="spellStart"/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>Монкада</w:t>
      </w:r>
      <w:proofErr w:type="spellEnd"/>
      <w:r w:rsidR="002325C7" w:rsidRPr="00680178">
        <w:rPr>
          <w:rStyle w:val="FontStyle16"/>
          <w:rFonts w:ascii="Times New Roman" w:hAnsi="Times New Roman" w:cs="Times New Roman"/>
          <w:sz w:val="24"/>
          <w:szCs w:val="24"/>
        </w:rPr>
        <w:t>», собирание сил 1953-1956 гг. и повстанческая война 1956-1958 гг., завершившаяся победой национально-освободительной демократической революции 1-2 января 1959 года.</w:t>
      </w:r>
      <w:r w:rsidR="00A261FF"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3720B4" w:rsidRPr="00680178" w:rsidRDefault="003720B4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Кубинской революции 1959 г.</w:t>
      </w:r>
    </w:p>
    <w:p w:rsidR="003720B4" w:rsidRPr="00680178" w:rsidRDefault="003720B4" w:rsidP="00CA3D8F">
      <w:pPr>
        <w:pStyle w:val="Style4"/>
        <w:widowControl/>
        <w:spacing w:line="360" w:lineRule="auto"/>
        <w:ind w:firstLine="709"/>
        <w:rPr>
          <w:rFonts w:ascii="Times New Roman" w:hAnsi="Times New Roman"/>
        </w:rPr>
      </w:pP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680178">
        <w:rPr>
          <w:b/>
          <w:i/>
        </w:rPr>
        <w:t>Тема 8.</w:t>
      </w:r>
      <w:r w:rsidRPr="00680178">
        <w:rPr>
          <w:rStyle w:val="a7"/>
          <w:rFonts w:eastAsia="Calibri"/>
          <w:b/>
          <w:sz w:val="24"/>
          <w:szCs w:val="24"/>
        </w:rPr>
        <w:t xml:space="preserve"> </w:t>
      </w:r>
      <w:r w:rsidRPr="00680178">
        <w:rPr>
          <w:rStyle w:val="FontStyle11"/>
          <w:rFonts w:ascii="Times New Roman" w:hAnsi="Times New Roman" w:cs="Times New Roman"/>
          <w:sz w:val="24"/>
          <w:szCs w:val="24"/>
        </w:rPr>
        <w:t>Реформистская альтернатива: «Союз ради прогресса».</w:t>
      </w:r>
      <w:r w:rsidRPr="00680178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3"/>
          <w:b/>
          <w:sz w:val="24"/>
          <w:szCs w:val="24"/>
        </w:rPr>
      </w:pPr>
      <w:r w:rsidRPr="00680178">
        <w:rPr>
          <w:rStyle w:val="FontStyle13"/>
          <w:sz w:val="24"/>
          <w:szCs w:val="24"/>
        </w:rPr>
        <w:t>Правящие круги США также осознали необходимость перемен в Ла</w:t>
      </w:r>
      <w:r w:rsidRPr="00680178">
        <w:rPr>
          <w:rStyle w:val="FontStyle13"/>
          <w:sz w:val="24"/>
          <w:szCs w:val="24"/>
        </w:rPr>
        <w:softHyphen/>
        <w:t xml:space="preserve">тинской Америке. Президент США </w:t>
      </w:r>
      <w:proofErr w:type="gramStart"/>
      <w:r w:rsidRPr="00680178">
        <w:rPr>
          <w:rStyle w:val="FontStyle13"/>
          <w:sz w:val="24"/>
          <w:szCs w:val="24"/>
        </w:rPr>
        <w:t>Дж</w:t>
      </w:r>
      <w:proofErr w:type="gramEnd"/>
      <w:r w:rsidRPr="00680178">
        <w:rPr>
          <w:rStyle w:val="FontStyle13"/>
          <w:sz w:val="24"/>
          <w:szCs w:val="24"/>
        </w:rPr>
        <w:t>. Кеннеди предложил программу «Союз ради прогресса», которая была принята 19 латиноамериканскими государствами в августе 1961 г. В этой программе нашла отражение «Док</w:t>
      </w:r>
      <w:r w:rsidRPr="00680178">
        <w:rPr>
          <w:rStyle w:val="FontStyle13"/>
          <w:sz w:val="24"/>
          <w:szCs w:val="24"/>
        </w:rPr>
        <w:softHyphen/>
        <w:t>трина ЭКЛА». Целью «Союза ради прогресса» провозглашалось ускорение экономи</w:t>
      </w:r>
      <w:r w:rsidRPr="00680178">
        <w:rPr>
          <w:rStyle w:val="FontStyle13"/>
          <w:sz w:val="24"/>
          <w:szCs w:val="24"/>
        </w:rPr>
        <w:softHyphen/>
        <w:t>ческого и социального развития стран Латинской Америки. Программа была рассчитана на 10 лет. Она предполагала ускоренную индустриа</w:t>
      </w:r>
      <w:r w:rsidRPr="00680178">
        <w:rPr>
          <w:rStyle w:val="FontStyle13"/>
          <w:sz w:val="24"/>
          <w:szCs w:val="24"/>
        </w:rPr>
        <w:softHyphen/>
        <w:t>лизацию, создание многоотраслевой экономики. Должны были осуще</w:t>
      </w:r>
      <w:r w:rsidRPr="00680178">
        <w:rPr>
          <w:rStyle w:val="FontStyle13"/>
          <w:sz w:val="24"/>
          <w:szCs w:val="24"/>
        </w:rPr>
        <w:softHyphen/>
        <w:t xml:space="preserve">ствляться демократизация общественно-политической жизни, аграрная и налоговая реформы, жилищное строительство, улучшение системы здравоохранения и образования, экономическая интеграция. На выполнение программы США обещали предоставить 20 </w:t>
      </w:r>
      <w:proofErr w:type="spellStart"/>
      <w:proofErr w:type="gramStart"/>
      <w:r w:rsidRPr="00680178">
        <w:rPr>
          <w:rStyle w:val="FontStyle13"/>
          <w:sz w:val="24"/>
          <w:szCs w:val="24"/>
        </w:rPr>
        <w:t>млрд</w:t>
      </w:r>
      <w:proofErr w:type="spellEnd"/>
      <w:proofErr w:type="gramEnd"/>
      <w:r w:rsidRPr="00680178">
        <w:rPr>
          <w:rStyle w:val="FontStyle13"/>
          <w:sz w:val="24"/>
          <w:szCs w:val="24"/>
        </w:rPr>
        <w:t xml:space="preserve"> долл., в основном в виде кредитов. Латиноамериканские государства, со своей стороны, обязывались выделить 80 </w:t>
      </w:r>
      <w:proofErr w:type="spellStart"/>
      <w:proofErr w:type="gramStart"/>
      <w:r w:rsidRPr="00680178">
        <w:rPr>
          <w:rStyle w:val="FontStyle13"/>
          <w:sz w:val="24"/>
          <w:szCs w:val="24"/>
        </w:rPr>
        <w:t>млрд</w:t>
      </w:r>
      <w:proofErr w:type="spellEnd"/>
      <w:proofErr w:type="gramEnd"/>
      <w:r w:rsidRPr="00680178">
        <w:rPr>
          <w:rStyle w:val="FontStyle13"/>
          <w:sz w:val="24"/>
          <w:szCs w:val="24"/>
        </w:rPr>
        <w:t xml:space="preserve"> долл. «Союз ради прогресса» был задуман как «мирная регулируемая ре</w:t>
      </w:r>
      <w:r w:rsidRPr="00680178">
        <w:rPr>
          <w:rStyle w:val="FontStyle13"/>
          <w:sz w:val="24"/>
          <w:szCs w:val="24"/>
        </w:rPr>
        <w:softHyphen/>
        <w:t>волюция», способная решить насущные проблемы региона без насиль</w:t>
      </w:r>
      <w:r w:rsidRPr="00680178">
        <w:rPr>
          <w:rStyle w:val="FontStyle13"/>
          <w:sz w:val="24"/>
          <w:szCs w:val="24"/>
        </w:rPr>
        <w:softHyphen/>
        <w:t>ственной, «разрушительной» революции.</w:t>
      </w:r>
    </w:p>
    <w:p w:rsidR="002325C7" w:rsidRPr="00680178" w:rsidRDefault="002325C7" w:rsidP="00CA3D8F">
      <w:pPr>
        <w:pStyle w:val="Style2"/>
        <w:widowControl/>
        <w:spacing w:line="360" w:lineRule="auto"/>
        <w:ind w:firstLine="709"/>
        <w:rPr>
          <w:rStyle w:val="FontStyle13"/>
          <w:sz w:val="24"/>
          <w:szCs w:val="24"/>
        </w:rPr>
      </w:pPr>
      <w:r w:rsidRPr="00680178">
        <w:rPr>
          <w:rStyle w:val="FontStyle13"/>
          <w:sz w:val="24"/>
          <w:szCs w:val="24"/>
        </w:rPr>
        <w:t>Полученная помощь способствовала экономическому и социальному прогрессу Латинской Америки. Но ее объем оказался меньше обещан</w:t>
      </w:r>
      <w:r w:rsidRPr="00680178">
        <w:rPr>
          <w:rStyle w:val="FontStyle13"/>
          <w:sz w:val="24"/>
          <w:szCs w:val="24"/>
        </w:rPr>
        <w:softHyphen/>
        <w:t xml:space="preserve">ного и, рассредоточенный на 19 стран и на ряд лет, был недостаточен для достижения объявленных целей. Несмотря на некоторые положительные результаты, реформистская политика «Союза ради прогресса» </w:t>
      </w:r>
      <w:r w:rsidRPr="00680178">
        <w:rPr>
          <w:rStyle w:val="FontStyle13"/>
          <w:sz w:val="24"/>
          <w:szCs w:val="24"/>
        </w:rPr>
        <w:lastRenderedPageBreak/>
        <w:t>не оправдала первоначальных надежд. «Революции в условиях свободы» не произошло. Курс на демократизацию сочетался с мерами по подавлению революционных сил. Опасаясь обострения об</w:t>
      </w:r>
      <w:r w:rsidRPr="00680178">
        <w:rPr>
          <w:rStyle w:val="FontStyle13"/>
          <w:sz w:val="24"/>
          <w:szCs w:val="24"/>
        </w:rPr>
        <w:softHyphen/>
        <w:t>становки, реформистские круги уступали давлению консервативных сил и искали компромисса с ними. Реформы вызывали опасения за свои позиц</w:t>
      </w:r>
      <w:proofErr w:type="gramStart"/>
      <w:r w:rsidRPr="00680178">
        <w:rPr>
          <w:rStyle w:val="FontStyle13"/>
          <w:sz w:val="24"/>
          <w:szCs w:val="24"/>
        </w:rPr>
        <w:t>ии у а</w:t>
      </w:r>
      <w:proofErr w:type="gramEnd"/>
      <w:r w:rsidRPr="00680178">
        <w:rPr>
          <w:rStyle w:val="FontStyle13"/>
          <w:sz w:val="24"/>
          <w:szCs w:val="24"/>
        </w:rPr>
        <w:t>мериканских компаний, действовавших в регионе, а также у консервативных кругов США. В такой обстановке довольно скоро наметился поворот вправо. В 1963 г. в результате военных переворотов были установлены военно-диктаторские режимы в Гватемале, Эквадоре, Доминиканской рес</w:t>
      </w:r>
      <w:r w:rsidR="00DD02C8">
        <w:rPr>
          <w:rStyle w:val="FontStyle13"/>
          <w:sz w:val="24"/>
          <w:szCs w:val="24"/>
        </w:rPr>
        <w:t>публике и Гондурасе, в 1964 г. –</w:t>
      </w:r>
      <w:r w:rsidRPr="00680178">
        <w:rPr>
          <w:rStyle w:val="FontStyle13"/>
          <w:sz w:val="24"/>
          <w:szCs w:val="24"/>
        </w:rPr>
        <w:t xml:space="preserve"> в Б</w:t>
      </w:r>
      <w:r w:rsidR="00DD02C8">
        <w:rPr>
          <w:rStyle w:val="FontStyle13"/>
          <w:sz w:val="24"/>
          <w:szCs w:val="24"/>
        </w:rPr>
        <w:t>разилии и в Боливии, в 1966 г. –</w:t>
      </w:r>
      <w:r w:rsidRPr="00680178">
        <w:rPr>
          <w:rStyle w:val="FontStyle13"/>
          <w:sz w:val="24"/>
          <w:szCs w:val="24"/>
        </w:rPr>
        <w:t xml:space="preserve"> в Аргентине.</w:t>
      </w:r>
    </w:p>
    <w:p w:rsidR="002325C7" w:rsidRPr="00680178" w:rsidRDefault="002325C7" w:rsidP="00CA3D8F">
      <w:pPr>
        <w:pStyle w:val="Style2"/>
        <w:widowControl/>
        <w:spacing w:line="360" w:lineRule="auto"/>
        <w:ind w:firstLine="709"/>
        <w:rPr>
          <w:rStyle w:val="FontStyle13"/>
          <w:sz w:val="24"/>
          <w:szCs w:val="24"/>
        </w:rPr>
      </w:pPr>
      <w:r w:rsidRPr="00680178">
        <w:rPr>
          <w:rStyle w:val="FontStyle13"/>
          <w:sz w:val="24"/>
          <w:szCs w:val="24"/>
        </w:rPr>
        <w:t xml:space="preserve">После убийства президента США </w:t>
      </w:r>
      <w:proofErr w:type="gramStart"/>
      <w:r w:rsidRPr="00680178">
        <w:rPr>
          <w:rStyle w:val="FontStyle13"/>
          <w:sz w:val="24"/>
          <w:szCs w:val="24"/>
        </w:rPr>
        <w:t>Дж</w:t>
      </w:r>
      <w:proofErr w:type="gramEnd"/>
      <w:r w:rsidRPr="00680178">
        <w:rPr>
          <w:rStyle w:val="FontStyle13"/>
          <w:sz w:val="24"/>
          <w:szCs w:val="24"/>
        </w:rPr>
        <w:t>. Кеннеди в ноябре 1963 г. его преемник Л.Джонсон внес коррективы в осуществление программы «Союза ради прогресса». Лояльные США диктаторские режимы полу</w:t>
      </w:r>
      <w:r w:rsidRPr="00680178">
        <w:rPr>
          <w:rStyle w:val="FontStyle13"/>
          <w:sz w:val="24"/>
          <w:szCs w:val="24"/>
        </w:rPr>
        <w:softHyphen/>
        <w:t xml:space="preserve">чили открытую поддержку. В 1965 г. США решились </w:t>
      </w:r>
      <w:proofErr w:type="gramStart"/>
      <w:r w:rsidRPr="00680178">
        <w:rPr>
          <w:rStyle w:val="FontStyle13"/>
          <w:sz w:val="24"/>
          <w:szCs w:val="24"/>
        </w:rPr>
        <w:t>на прямую во</w:t>
      </w:r>
      <w:r w:rsidRPr="00680178">
        <w:rPr>
          <w:rStyle w:val="FontStyle13"/>
          <w:sz w:val="24"/>
          <w:szCs w:val="24"/>
        </w:rPr>
        <w:softHyphen/>
        <w:t>оруженную</w:t>
      </w:r>
      <w:proofErr w:type="gramEnd"/>
      <w:r w:rsidRPr="00680178">
        <w:rPr>
          <w:rStyle w:val="FontStyle13"/>
          <w:sz w:val="24"/>
          <w:szCs w:val="24"/>
        </w:rPr>
        <w:t xml:space="preserve"> интервенцию в Доминиканскую республику, где вспыхнуло восстание против дикта</w:t>
      </w:r>
      <w:r w:rsidRPr="00680178">
        <w:rPr>
          <w:rStyle w:val="FontStyle13"/>
          <w:sz w:val="24"/>
          <w:szCs w:val="24"/>
        </w:rPr>
        <w:softHyphen/>
        <w:t>туры. Американские вооруженные силы были использованы для его подавления. Л.Джонсон заявил о праве США на вооружен</w:t>
      </w:r>
      <w:r w:rsidRPr="00680178">
        <w:rPr>
          <w:rStyle w:val="FontStyle13"/>
          <w:sz w:val="24"/>
          <w:szCs w:val="24"/>
        </w:rPr>
        <w:softHyphen/>
        <w:t>ное вмешательство в любой стране Западного полушария с целью по</w:t>
      </w:r>
      <w:r w:rsidRPr="00680178">
        <w:rPr>
          <w:rStyle w:val="FontStyle13"/>
          <w:sz w:val="24"/>
          <w:szCs w:val="24"/>
        </w:rPr>
        <w:softHyphen/>
        <w:t xml:space="preserve">мешать установлению «коммунистического правительства» («Доктрина Джонсона»). </w:t>
      </w:r>
    </w:p>
    <w:p w:rsidR="00E617D9" w:rsidRPr="00680178" w:rsidRDefault="00E617D9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развитию реформистских тенденций в странах Латинской Америки в 60-е гг. и последующему установлению диктаторских режимов.</w:t>
      </w:r>
    </w:p>
    <w:p w:rsidR="00E617D9" w:rsidRPr="00680178" w:rsidRDefault="00E617D9" w:rsidP="00CA3D8F">
      <w:pPr>
        <w:spacing w:line="360" w:lineRule="auto"/>
        <w:ind w:firstLine="709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68017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A43C2A" w:rsidRPr="00680178" w:rsidRDefault="002325C7" w:rsidP="00CA3D8F">
      <w:pPr>
        <w:spacing w:line="360" w:lineRule="auto"/>
        <w:ind w:firstLine="709"/>
        <w:jc w:val="both"/>
      </w:pPr>
      <w:r w:rsidRPr="00680178">
        <w:rPr>
          <w:b/>
          <w:i/>
        </w:rPr>
        <w:t xml:space="preserve">Тема 9. </w:t>
      </w:r>
      <w:r w:rsidRPr="00680178">
        <w:t>Герилья и прогрессивные военные режимы в 1960-1970 гг. Проблемы модернизации и революции.</w:t>
      </w:r>
    </w:p>
    <w:p w:rsidR="002325C7" w:rsidRPr="00680178" w:rsidRDefault="002325C7" w:rsidP="00CA3D8F">
      <w:pPr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680178">
        <w:rPr>
          <w:rStyle w:val="FontStyle13"/>
          <w:sz w:val="24"/>
          <w:szCs w:val="24"/>
        </w:rPr>
        <w:t xml:space="preserve">В ряде стран Латинской Америки развивалось </w:t>
      </w:r>
      <w:r w:rsidRPr="00680178">
        <w:rPr>
          <w:rStyle w:val="FontStyle13"/>
          <w:b/>
          <w:sz w:val="24"/>
          <w:szCs w:val="24"/>
        </w:rPr>
        <w:t>революционное пар</w:t>
      </w:r>
      <w:r w:rsidRPr="00680178">
        <w:rPr>
          <w:rStyle w:val="FontStyle13"/>
          <w:b/>
          <w:sz w:val="24"/>
          <w:szCs w:val="24"/>
        </w:rPr>
        <w:softHyphen/>
        <w:t>тизанское движение</w:t>
      </w:r>
      <w:r w:rsidRPr="00680178">
        <w:rPr>
          <w:rStyle w:val="FontStyle13"/>
          <w:sz w:val="24"/>
          <w:szCs w:val="24"/>
        </w:rPr>
        <w:t>, начавшееся под влиянием кубинской революции. Партизаны действовали в Никарагуа, Гватемале, Венесуэле, Колумбии. В 1965 г. появился партизанский очаг в Перу. Подпольные вооружен</w:t>
      </w:r>
      <w:r w:rsidRPr="00680178">
        <w:rPr>
          <w:rStyle w:val="FontStyle13"/>
          <w:sz w:val="24"/>
          <w:szCs w:val="24"/>
        </w:rPr>
        <w:softHyphen/>
        <w:t>ные организации, пытавшиеся распространить партизанские действия на города, возникли в Бразилии, Уругвае, Аргентине, Чили.</w:t>
      </w:r>
    </w:p>
    <w:p w:rsidR="002325C7" w:rsidRPr="00680178" w:rsidRDefault="002325C7" w:rsidP="00CA3D8F">
      <w:pPr>
        <w:pStyle w:val="Style5"/>
        <w:widowControl/>
        <w:spacing w:line="360" w:lineRule="auto"/>
        <w:ind w:firstLine="709"/>
        <w:rPr>
          <w:rStyle w:val="FontStyle13"/>
          <w:sz w:val="24"/>
          <w:szCs w:val="24"/>
        </w:rPr>
      </w:pPr>
      <w:r w:rsidRPr="00680178">
        <w:rPr>
          <w:rStyle w:val="FontStyle13"/>
          <w:sz w:val="24"/>
          <w:szCs w:val="24"/>
        </w:rPr>
        <w:t xml:space="preserve">Видным теоретиком и популяризатором партизанской войны был Эрнесто </w:t>
      </w:r>
      <w:proofErr w:type="spellStart"/>
      <w:r w:rsidRPr="00680178">
        <w:rPr>
          <w:rStyle w:val="FontStyle13"/>
          <w:sz w:val="24"/>
          <w:szCs w:val="24"/>
        </w:rPr>
        <w:t>Че</w:t>
      </w:r>
      <w:proofErr w:type="spellEnd"/>
      <w:r w:rsidRPr="00680178">
        <w:rPr>
          <w:rStyle w:val="FontStyle13"/>
          <w:sz w:val="24"/>
          <w:szCs w:val="24"/>
        </w:rPr>
        <w:t xml:space="preserve"> </w:t>
      </w:r>
      <w:proofErr w:type="spellStart"/>
      <w:r w:rsidRPr="00680178">
        <w:rPr>
          <w:rStyle w:val="FontStyle13"/>
          <w:sz w:val="24"/>
          <w:szCs w:val="24"/>
        </w:rPr>
        <w:t>Гевара</w:t>
      </w:r>
      <w:proofErr w:type="spellEnd"/>
      <w:r w:rsidRPr="00680178">
        <w:rPr>
          <w:rStyle w:val="FontStyle13"/>
          <w:sz w:val="24"/>
          <w:szCs w:val="24"/>
        </w:rPr>
        <w:t xml:space="preserve">. Опыт повстанческой борьбы 1956-1959 гг. на Кубе он обобщил в написанной им книге «Партизанская война». После победы революции </w:t>
      </w:r>
      <w:proofErr w:type="spellStart"/>
      <w:r w:rsidRPr="00680178">
        <w:rPr>
          <w:rStyle w:val="FontStyle13"/>
          <w:sz w:val="24"/>
          <w:szCs w:val="24"/>
        </w:rPr>
        <w:t>Гевара</w:t>
      </w:r>
      <w:proofErr w:type="spellEnd"/>
      <w:r w:rsidRPr="00680178">
        <w:rPr>
          <w:rStyle w:val="FontStyle13"/>
          <w:sz w:val="24"/>
          <w:szCs w:val="24"/>
        </w:rPr>
        <w:t xml:space="preserve"> работал на ру</w:t>
      </w:r>
      <w:r w:rsidRPr="00680178">
        <w:rPr>
          <w:rStyle w:val="FontStyle13"/>
          <w:sz w:val="24"/>
          <w:szCs w:val="24"/>
        </w:rPr>
        <w:softHyphen/>
        <w:t>ководящих постах в партии и правительстве Кубы. Но он считал, что его место там, где революция еще не победила и где пригодится его опыт партизанского руководителя. В марте 1965 г. он покинул остров.</w:t>
      </w:r>
      <w:r w:rsidR="00A261FF" w:rsidRPr="00680178">
        <w:rPr>
          <w:rStyle w:val="FontStyle13"/>
          <w:sz w:val="24"/>
          <w:szCs w:val="24"/>
        </w:rPr>
        <w:t xml:space="preserve"> </w:t>
      </w:r>
      <w:r w:rsidRPr="00680178">
        <w:rPr>
          <w:rStyle w:val="FontStyle13"/>
          <w:sz w:val="24"/>
          <w:szCs w:val="24"/>
        </w:rPr>
        <w:t>В октябре 1967 г. «</w:t>
      </w:r>
      <w:proofErr w:type="spellStart"/>
      <w:r w:rsidRPr="00680178">
        <w:rPr>
          <w:rStyle w:val="FontStyle13"/>
          <w:sz w:val="24"/>
          <w:szCs w:val="24"/>
        </w:rPr>
        <w:t>Че</w:t>
      </w:r>
      <w:proofErr w:type="spellEnd"/>
      <w:r w:rsidRPr="00680178">
        <w:rPr>
          <w:rStyle w:val="FontStyle13"/>
          <w:sz w:val="24"/>
          <w:szCs w:val="24"/>
        </w:rPr>
        <w:t xml:space="preserve">» погиб в Боливии. Его имя стало символом героического латиноамериканского партизана. </w:t>
      </w:r>
    </w:p>
    <w:p w:rsidR="002325C7" w:rsidRPr="00680178" w:rsidRDefault="002325C7" w:rsidP="00CA3D8F">
      <w:pPr>
        <w:pStyle w:val="Style5"/>
        <w:widowControl/>
        <w:spacing w:line="360" w:lineRule="auto"/>
        <w:ind w:firstLine="709"/>
        <w:rPr>
          <w:rStyle w:val="FontStyle13"/>
          <w:sz w:val="24"/>
          <w:szCs w:val="24"/>
        </w:rPr>
      </w:pPr>
      <w:r w:rsidRPr="00680178">
        <w:rPr>
          <w:rStyle w:val="FontStyle13"/>
          <w:sz w:val="24"/>
          <w:szCs w:val="24"/>
        </w:rPr>
        <w:lastRenderedPageBreak/>
        <w:t xml:space="preserve">В повстанческом движении 1960-х гг. в Латинской Америке ведущую роль играли левые радикалы. Они обращались в первую очередь к беднейшему сельскому и городскому населению. Созданием партизанских очагов в сельской местности или вооруженными акциями подпольных вооружённых групп в городах они надеялись разжечь пламя народной революции. Однако их надежды за редким исключением не оправдались. </w:t>
      </w:r>
    </w:p>
    <w:p w:rsidR="002325C7" w:rsidRPr="00680178" w:rsidRDefault="002325C7" w:rsidP="00CA3D8F">
      <w:pPr>
        <w:pStyle w:val="Style5"/>
        <w:widowControl/>
        <w:spacing w:line="360" w:lineRule="auto"/>
        <w:ind w:firstLine="709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680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Значительную преобразовательную деятельность в попытках решить </w:t>
      </w:r>
      <w:r w:rsidRPr="00680178">
        <w:rPr>
          <w:rFonts w:ascii="Times New Roman" w:hAnsi="Times New Roman" w:cs="Times New Roman"/>
        </w:rPr>
        <w:t xml:space="preserve">проблемы модернизации и революции </w:t>
      </w:r>
      <w:r w:rsidRPr="00680178">
        <w:rPr>
          <w:rStyle w:val="FontStyle17"/>
          <w:rFonts w:ascii="Times New Roman" w:hAnsi="Times New Roman" w:cs="Times New Roman"/>
          <w:b w:val="0"/>
          <w:sz w:val="24"/>
          <w:szCs w:val="24"/>
        </w:rPr>
        <w:t>предприняли воен</w:t>
      </w:r>
      <w:r w:rsidRPr="00680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ные режимы </w:t>
      </w:r>
      <w:proofErr w:type="spellStart"/>
      <w:r w:rsidRPr="00680178">
        <w:rPr>
          <w:rStyle w:val="FontStyle17"/>
          <w:rFonts w:ascii="Times New Roman" w:hAnsi="Times New Roman" w:cs="Times New Roman"/>
          <w:b w:val="0"/>
          <w:sz w:val="24"/>
          <w:szCs w:val="24"/>
        </w:rPr>
        <w:t>левонационалистической</w:t>
      </w:r>
      <w:proofErr w:type="spellEnd"/>
      <w:r w:rsidRPr="00680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ориентации, пришедшие к власти в результате переворотов в 1968 г. в Перу и Панаме, в 1969 г. — в Боливии, </w:t>
      </w:r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в </w:t>
      </w:r>
      <w:r w:rsidRPr="00680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1972 г. </w:t>
      </w:r>
      <w:r w:rsidR="00DD02C8">
        <w:rPr>
          <w:rStyle w:val="FontStyle17"/>
          <w:rFonts w:ascii="Times New Roman" w:hAnsi="Times New Roman" w:cs="Times New Roman"/>
          <w:b w:val="0"/>
          <w:sz w:val="24"/>
          <w:szCs w:val="24"/>
        </w:rPr>
        <w:t>–</w:t>
      </w:r>
      <w:r w:rsidRPr="00680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в Эквадоре и Гондурасе. </w:t>
      </w:r>
    </w:p>
    <w:p w:rsidR="002325C7" w:rsidRPr="00680178" w:rsidRDefault="002325C7" w:rsidP="00CA3D8F">
      <w:pPr>
        <w:pStyle w:val="Style5"/>
        <w:widowControl/>
        <w:spacing w:line="360" w:lineRule="auto"/>
        <w:ind w:firstLine="709"/>
        <w:rPr>
          <w:rStyle w:val="FontStyle12"/>
          <w:sz w:val="24"/>
          <w:szCs w:val="24"/>
        </w:rPr>
      </w:pPr>
      <w:r w:rsidRPr="00680178">
        <w:rPr>
          <w:rStyle w:val="FontStyle17"/>
          <w:rFonts w:ascii="Times New Roman" w:hAnsi="Times New Roman" w:cs="Times New Roman"/>
          <w:b w:val="0"/>
          <w:sz w:val="24"/>
          <w:szCs w:val="24"/>
        </w:rPr>
        <w:t>Победа в Чили левых сил в результате выборов 1970 г., мирное осуществление ими революционных преобра</w:t>
      </w:r>
      <w:r w:rsidRPr="00680178">
        <w:rPr>
          <w:rStyle w:val="FontStyle17"/>
          <w:rFonts w:ascii="Times New Roman" w:hAnsi="Times New Roman" w:cs="Times New Roman"/>
          <w:b w:val="0"/>
          <w:sz w:val="24"/>
          <w:szCs w:val="24"/>
        </w:rPr>
        <w:softHyphen/>
        <w:t xml:space="preserve">зований, конечной целью которых был объявлен социализм, оказались </w:t>
      </w:r>
      <w:r w:rsidRPr="00680178">
        <w:rPr>
          <w:rStyle w:val="FontStyle16"/>
          <w:rFonts w:ascii="Times New Roman" w:hAnsi="Times New Roman" w:cs="Times New Roman"/>
          <w:sz w:val="24"/>
          <w:szCs w:val="24"/>
        </w:rPr>
        <w:t xml:space="preserve">в </w:t>
      </w:r>
      <w:r w:rsidRPr="00680178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центре внимания, стимулируя левые силы в других странах. </w:t>
      </w:r>
      <w:r w:rsidRPr="00680178">
        <w:rPr>
          <w:rStyle w:val="FontStyle12"/>
          <w:sz w:val="24"/>
          <w:szCs w:val="24"/>
        </w:rPr>
        <w:t xml:space="preserve">Новые веяния распространились и на </w:t>
      </w:r>
      <w:proofErr w:type="spellStart"/>
      <w:r w:rsidRPr="00680178">
        <w:rPr>
          <w:rStyle w:val="FontStyle12"/>
          <w:sz w:val="24"/>
          <w:szCs w:val="24"/>
        </w:rPr>
        <w:t>Карибский</w:t>
      </w:r>
      <w:proofErr w:type="spellEnd"/>
      <w:r w:rsidRPr="00680178">
        <w:rPr>
          <w:rStyle w:val="FontStyle12"/>
          <w:sz w:val="24"/>
          <w:szCs w:val="24"/>
        </w:rPr>
        <w:t xml:space="preserve"> бассейн, где </w:t>
      </w:r>
      <w:proofErr w:type="gramStart"/>
      <w:r w:rsidRPr="00680178">
        <w:rPr>
          <w:rStyle w:val="FontStyle12"/>
          <w:sz w:val="24"/>
          <w:szCs w:val="24"/>
        </w:rPr>
        <w:t>в на</w:t>
      </w:r>
      <w:r w:rsidRPr="00680178">
        <w:rPr>
          <w:rStyle w:val="FontStyle12"/>
          <w:sz w:val="24"/>
          <w:szCs w:val="24"/>
        </w:rPr>
        <w:softHyphen/>
        <w:t>чале</w:t>
      </w:r>
      <w:proofErr w:type="gramEnd"/>
      <w:r w:rsidRPr="00680178">
        <w:rPr>
          <w:rStyle w:val="FontStyle12"/>
          <w:sz w:val="24"/>
          <w:szCs w:val="24"/>
        </w:rPr>
        <w:t xml:space="preserve"> 1970-х г. правительства Гайаны и Ямайки объявили своей целью социализм.</w:t>
      </w:r>
    </w:p>
    <w:p w:rsidR="00E617D9" w:rsidRPr="00680178" w:rsidRDefault="00E617D9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особенностям развития латиноамериканских стран в 60-е – 70-е гг.</w:t>
      </w:r>
    </w:p>
    <w:p w:rsidR="00E617D9" w:rsidRPr="00680178" w:rsidRDefault="00E617D9" w:rsidP="00CA3D8F">
      <w:pPr>
        <w:pStyle w:val="Style3"/>
        <w:widowControl/>
        <w:spacing w:line="360" w:lineRule="auto"/>
        <w:ind w:firstLine="709"/>
        <w:rPr>
          <w:rStyle w:val="FontStyle12"/>
          <w:sz w:val="24"/>
          <w:szCs w:val="24"/>
        </w:rPr>
      </w:pP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rPr>
          <w:b/>
          <w:i/>
        </w:rPr>
        <w:t xml:space="preserve">Тема 10. </w:t>
      </w:r>
      <w:r w:rsidRPr="00680178">
        <w:t xml:space="preserve">«Потерянное десятилетие»: страны региона в 1980-е гг. </w:t>
      </w:r>
    </w:p>
    <w:p w:rsidR="00AF2F4A" w:rsidRPr="00680178" w:rsidRDefault="002325C7" w:rsidP="00CA3D8F">
      <w:pPr>
        <w:spacing w:line="360" w:lineRule="auto"/>
        <w:ind w:firstLine="709"/>
        <w:jc w:val="both"/>
      </w:pPr>
      <w:r w:rsidRPr="00680178">
        <w:t xml:space="preserve">Пришедшие к власти на волне ликвидации диктатур конституционные правительства приступили 1980-х и к ликвидации негативных последствий диктаторских режимов и коррекции курса модернизации. Последнее становилось особенно актуальным из-за того, что первая волна </w:t>
      </w:r>
      <w:proofErr w:type="spellStart"/>
      <w:r w:rsidRPr="00680178">
        <w:t>неолиберальных</w:t>
      </w:r>
      <w:proofErr w:type="spellEnd"/>
      <w:r w:rsidRPr="00680178">
        <w:t xml:space="preserve"> реформ обнаружила их существенные промахи и вызвала поток критики. 1980-е гг. стали называть «потерянным» («долговым», «инфляционным») десятилетием. «</w:t>
      </w:r>
      <w:proofErr w:type="gramStart"/>
      <w:r w:rsidRPr="00680178">
        <w:t>Потерянное</w:t>
      </w:r>
      <w:proofErr w:type="gramEnd"/>
      <w:r w:rsidRPr="00680178">
        <w:t xml:space="preserve"> 10-летие» обернулось усилением экономической и научно-технологической зависимости региона, обострением межгосударственных противоречий и стагнацией интеграционных процессов, сокращением роста </w:t>
      </w:r>
      <w:proofErr w:type="spellStart"/>
      <w:r w:rsidRPr="00680178">
        <w:t>подушевого</w:t>
      </w:r>
      <w:proofErr w:type="spellEnd"/>
      <w:r w:rsidRPr="00680178">
        <w:t xml:space="preserve"> дохода.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t>1980-е гг. были отмечены ростом внешней задолженность стран Латинской Америки.</w:t>
      </w:r>
      <w:r w:rsidR="00A261FF" w:rsidRPr="00680178">
        <w:t xml:space="preserve"> </w:t>
      </w:r>
      <w:r w:rsidRPr="00680178">
        <w:t>Значительный регулярный отток сре</w:t>
      </w:r>
      <w:proofErr w:type="gramStart"/>
      <w:r w:rsidRPr="00680178">
        <w:t>дств в сч</w:t>
      </w:r>
      <w:proofErr w:type="gramEnd"/>
      <w:r w:rsidRPr="00680178">
        <w:t xml:space="preserve">ет обслуживания внешнего долга являлся главной причиной дефицитов госбюджетов и платежных балансов, развития инфляции, нехватки средств для технологической модернизации. Отток средств делал Латинскую Америку своеобразным финансовым донором более развитых стран-кредиторов. Необходимость производить систематические погашения задолженности вынудила многие страны осуществлять массовую приватизацию. Выручка от продажи </w:t>
      </w:r>
      <w:r w:rsidRPr="00680178">
        <w:lastRenderedPageBreak/>
        <w:t xml:space="preserve">госсобственности становилась дополнительным источником реальных валютных доходов. Однако и этого было явно недостаточно. Одной из ключевых проблем, сдерживавших выплату внешней задолженности, оставалась инфляция. Ею были охвачены как малые страны, так и крупнейшие: в Аргентине и Бразилии в конце 1980-х гг. инфляция выражалась четырехзначными цифрами. 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t xml:space="preserve">Итоги финансово-экономических реформ «потерянного десятилетия» были особенно заметны в наиболее чувствительной для населения социальной сфере. Один из аспектов разочарования в рыночных преобразованиях — сокращение расходов на социальные нужды, снижение номинальной и реальной зарплаты, сокращение социальных услуг, увеличение слоя малообеспеченных обездоленных людей, общенациональное ухудшение качества жизни. Другой болевой точкой Латинской Америки в 1980-е гг. стала безработица, принявшая беспрецедентные масштабы. «Потерянное 10-летие» 1980-х гг. показало, что финансы могут стать главным тормозом на пути экономического роста и модернизации в </w:t>
      </w:r>
      <w:proofErr w:type="spellStart"/>
      <w:r w:rsidRPr="00680178">
        <w:t>глобализованном</w:t>
      </w:r>
      <w:proofErr w:type="spellEnd"/>
      <w:r w:rsidRPr="00680178">
        <w:t xml:space="preserve"> мире. </w:t>
      </w:r>
    </w:p>
    <w:p w:rsidR="00CE1AAA" w:rsidRPr="00680178" w:rsidRDefault="00CE1AAA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особенностям развития латиноамериканских стран в 80-е гг.</w:t>
      </w:r>
    </w:p>
    <w:p w:rsidR="004A72F3" w:rsidRPr="00680178" w:rsidRDefault="004A72F3" w:rsidP="00CA3D8F">
      <w:pPr>
        <w:spacing w:line="360" w:lineRule="auto"/>
        <w:ind w:firstLine="709"/>
        <w:jc w:val="both"/>
        <w:rPr>
          <w:b/>
          <w:i/>
        </w:rPr>
      </w:pPr>
    </w:p>
    <w:p w:rsidR="00A43C2A" w:rsidRPr="00680178" w:rsidRDefault="002325C7" w:rsidP="00CA3D8F">
      <w:pPr>
        <w:spacing w:line="360" w:lineRule="auto"/>
        <w:ind w:firstLine="709"/>
        <w:jc w:val="both"/>
      </w:pPr>
      <w:r w:rsidRPr="00680178">
        <w:rPr>
          <w:b/>
          <w:i/>
        </w:rPr>
        <w:t xml:space="preserve">Тема 11. </w:t>
      </w:r>
      <w:r w:rsidRPr="00680178">
        <w:t xml:space="preserve">Кризис </w:t>
      </w:r>
      <w:proofErr w:type="spellStart"/>
      <w:r w:rsidRPr="00680178">
        <w:t>правоавторитарных</w:t>
      </w:r>
      <w:proofErr w:type="spellEnd"/>
      <w:r w:rsidRPr="00680178">
        <w:t xml:space="preserve"> военных диктаторских режимов.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t xml:space="preserve">К середине 1980-х гг. произошла эволюция военно-авторитарных режимов: в результате разнообразного по формам массового движения протеста и активизации оппозиции сузилась социальная база диктатур, снизился их политический вес, ускорился процесс ликвидации диктатур. Сандинистская революция в Никарагуа свергла тираническую диктатуру </w:t>
      </w:r>
      <w:proofErr w:type="spellStart"/>
      <w:r w:rsidRPr="00680178">
        <w:t>Сомосы</w:t>
      </w:r>
      <w:proofErr w:type="spellEnd"/>
      <w:r w:rsidRPr="00680178">
        <w:t xml:space="preserve">. В Аргентине после провала военной авантюры диктаторского режима </w:t>
      </w:r>
      <w:proofErr w:type="spellStart"/>
      <w:r w:rsidRPr="00680178">
        <w:t>Л.Гальтьери</w:t>
      </w:r>
      <w:proofErr w:type="spellEnd"/>
      <w:r w:rsidRPr="00680178">
        <w:t xml:space="preserve"> на </w:t>
      </w:r>
      <w:proofErr w:type="spellStart"/>
      <w:r w:rsidRPr="00680178">
        <w:t>Мальвинах</w:t>
      </w:r>
      <w:proofErr w:type="spellEnd"/>
      <w:r w:rsidRPr="00680178">
        <w:t xml:space="preserve"> на президентских выборах 1983 г. победил кандидат гражданской оппозиции представитель партии радикалов Рауль </w:t>
      </w:r>
      <w:proofErr w:type="spellStart"/>
      <w:r w:rsidRPr="00680178">
        <w:t>Альфонсин</w:t>
      </w:r>
      <w:proofErr w:type="spellEnd"/>
      <w:r w:rsidRPr="00680178">
        <w:t xml:space="preserve">, что положило конец правлению военных. Бывшие аргентинские диктаторы были преданы суду и осуждены на длительные сроки тюремного заключения. Ведущими политическими партиями страны стали радикальная и перонистская. В Бразилии в 1985 г. военные передали власть гражданскому президенту Ж. </w:t>
      </w:r>
      <w:proofErr w:type="spellStart"/>
      <w:r w:rsidRPr="00680178">
        <w:t>Сарнею</w:t>
      </w:r>
      <w:proofErr w:type="spellEnd"/>
      <w:r w:rsidRPr="00680178">
        <w:t xml:space="preserve">. В Центральной Америке, на Гаити, в 1986 г. пала просуществовавшая почти 30 лет другая тираническая диктатура семьи (отца и сына) </w:t>
      </w:r>
      <w:proofErr w:type="spellStart"/>
      <w:r w:rsidRPr="00680178">
        <w:t>Дювалье</w:t>
      </w:r>
      <w:proofErr w:type="spellEnd"/>
      <w:r w:rsidRPr="00680178">
        <w:t xml:space="preserve">. В том же году в Гватемале и Гондурасе к власти пришли конституционные правительства. После 35 лет правления в 1989 г. был свергнут парагвайский диктатор А. </w:t>
      </w:r>
      <w:proofErr w:type="spellStart"/>
      <w:r w:rsidRPr="00680178">
        <w:t>Стреснер</w:t>
      </w:r>
      <w:proofErr w:type="spellEnd"/>
      <w:r w:rsidRPr="00680178">
        <w:t>. С диктатурами было покончено.</w:t>
      </w:r>
    </w:p>
    <w:p w:rsidR="00CE1AAA" w:rsidRPr="00680178" w:rsidRDefault="00CE1AAA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кризису </w:t>
      </w:r>
      <w:proofErr w:type="spellStart"/>
      <w:r w:rsidRPr="00680178">
        <w:t>правоавторитарных</w:t>
      </w:r>
      <w:proofErr w:type="spellEnd"/>
      <w:r w:rsidRPr="00680178">
        <w:t xml:space="preserve"> военных диктатур в 80-е гг.</w:t>
      </w:r>
    </w:p>
    <w:p w:rsidR="00CE1AAA" w:rsidRPr="00680178" w:rsidRDefault="00CE1AAA" w:rsidP="00CA3D8F">
      <w:pPr>
        <w:spacing w:line="360" w:lineRule="auto"/>
        <w:ind w:firstLine="709"/>
        <w:jc w:val="both"/>
        <w:rPr>
          <w:b/>
          <w:i/>
          <w:u w:val="single"/>
        </w:rPr>
      </w:pPr>
    </w:p>
    <w:p w:rsidR="002325C7" w:rsidRPr="00680178" w:rsidRDefault="0077315C" w:rsidP="00CA3D8F">
      <w:pPr>
        <w:spacing w:line="360" w:lineRule="auto"/>
        <w:ind w:firstLine="709"/>
        <w:jc w:val="both"/>
        <w:rPr>
          <w:b/>
          <w:i/>
        </w:rPr>
      </w:pPr>
      <w:r w:rsidRPr="00680178">
        <w:rPr>
          <w:b/>
          <w:i/>
          <w:u w:val="single"/>
        </w:rPr>
        <w:t>Раздел 7</w:t>
      </w:r>
      <w:r w:rsidR="002325C7" w:rsidRPr="00680178">
        <w:rPr>
          <w:b/>
          <w:i/>
          <w:u w:val="single"/>
        </w:rPr>
        <w:t>.</w:t>
      </w:r>
      <w:r w:rsidR="002325C7" w:rsidRPr="00680178">
        <w:t xml:space="preserve"> </w:t>
      </w:r>
      <w:r w:rsidR="002325C7" w:rsidRPr="00680178">
        <w:rPr>
          <w:b/>
          <w:i/>
        </w:rPr>
        <w:t xml:space="preserve">Кризис </w:t>
      </w:r>
      <w:proofErr w:type="spellStart"/>
      <w:r w:rsidR="002325C7" w:rsidRPr="00680178">
        <w:rPr>
          <w:b/>
          <w:i/>
        </w:rPr>
        <w:t>неоконсервативной</w:t>
      </w:r>
      <w:proofErr w:type="spellEnd"/>
      <w:r w:rsidR="002325C7" w:rsidRPr="00680178">
        <w:rPr>
          <w:b/>
          <w:i/>
        </w:rPr>
        <w:t xml:space="preserve"> модернизации и «левый поворот» в странах региона: 1992-2014 гг.</w:t>
      </w:r>
    </w:p>
    <w:p w:rsidR="004A72F3" w:rsidRPr="00680178" w:rsidRDefault="002325C7" w:rsidP="00CA3D8F">
      <w:pPr>
        <w:spacing w:line="360" w:lineRule="auto"/>
        <w:ind w:firstLine="709"/>
        <w:jc w:val="both"/>
      </w:pPr>
      <w:r w:rsidRPr="00680178">
        <w:rPr>
          <w:b/>
          <w:i/>
        </w:rPr>
        <w:t>Тема 12.</w:t>
      </w:r>
      <w:r w:rsidRPr="00680178">
        <w:t xml:space="preserve"> «Плюсы и минусы» экономического либерализма; процессы демократизации в странах Латинской Америки в 1990-е гг.: противоречия и трудности.</w:t>
      </w:r>
      <w:r w:rsidR="00A261FF" w:rsidRPr="00680178">
        <w:t xml:space="preserve"> 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proofErr w:type="gramStart"/>
      <w:r w:rsidRPr="00680178">
        <w:t xml:space="preserve">Политика экономического </w:t>
      </w:r>
      <w:proofErr w:type="spellStart"/>
      <w:r w:rsidRPr="00680178">
        <w:t>неолиберализма</w:t>
      </w:r>
      <w:proofErr w:type="spellEnd"/>
      <w:r w:rsidRPr="00680178">
        <w:t>, взятая на вооружение правительствами большинства стран Латинской Америки в 1990-е гг., имела противоречивые последствия.</w:t>
      </w:r>
      <w:proofErr w:type="gramEnd"/>
      <w:r w:rsidRPr="00680178">
        <w:t xml:space="preserve"> Стремительно возрастал внешний долг государств региона. Это способствовало превращению региона в донора высокоразвитых стран, обескровливало экономику Латинской Америки. Образовался своеобразный «заколдованный круг» воспроизведения зависимости. Либерализация внешней торговли и резкое увеличение импорта привели не к росту конкурентоспособности местного производства, а к вытеснению на внутреннем рынке импортными товарами национальной продукции и разорению многих местных предпринимателей. Другим следствием был рост внешнеторгового дефицита. Особое значение приобрела технологическая зависимость. Рядом с островками технологического прогресса и относительного благополучия в наиболее развитых странах региона – Аргентине, Бразилии, Мексике, Уругвае, Чили - соседствовали многомиллионные маргинальные зоны, своеобразные зоны отчуждения. В них десятки миллионов людей оказались исключены из современной жизни и по существу были лишены всякой надежды на достойное будущее для себя и своих детей.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t xml:space="preserve">Модель экономического </w:t>
      </w:r>
      <w:proofErr w:type="spellStart"/>
      <w:r w:rsidRPr="00680178">
        <w:t>неолиберализма</w:t>
      </w:r>
      <w:proofErr w:type="spellEnd"/>
      <w:r w:rsidRPr="00680178">
        <w:t xml:space="preserve"> осталась</w:t>
      </w:r>
      <w:r w:rsidR="00A261FF" w:rsidRPr="00680178">
        <w:t xml:space="preserve"> </w:t>
      </w:r>
      <w:r w:rsidRPr="00680178">
        <w:t xml:space="preserve">практически не осуществленной в полном объеме даже в развитых странах Запада. Но особенно ярко кризис модели проявился в Латинской Америке, использованной в качестве одного из главных полигонов для ее апробации на практике. В декабре 1994 года мощный финансово-экономический кризис потряс Мексику. Финансовая система Мексики рухнула в течение считанных дней. США и международные финансовые организации срочно предоставили этой стране в 1995 г., чтобы спасти ее экономику от полного краха огромные кредиты на 50 млрд. долл. Похожая ситуация повторилась в Бразилии в 1997-2001 гг. Особенно сокрушительным оказался провал широко разрекламированной </w:t>
      </w:r>
      <w:proofErr w:type="spellStart"/>
      <w:r w:rsidRPr="00680178">
        <w:t>неолиберальной</w:t>
      </w:r>
      <w:proofErr w:type="spellEnd"/>
      <w:r w:rsidRPr="00680178">
        <w:t xml:space="preserve"> политики </w:t>
      </w:r>
      <w:proofErr w:type="spellStart"/>
      <w:r w:rsidRPr="00680178">
        <w:t>Менема-Кавалло</w:t>
      </w:r>
      <w:proofErr w:type="spellEnd"/>
      <w:r w:rsidRPr="00680178">
        <w:t xml:space="preserve"> в Аргентине. Аргентинское «чудо» стало рассыпаться уже в конце 1990-х, когда в стране стремительно начал нарастать экономический кризис, который в декабре 2001 года завершился социальным взрывом и финансовым крахом. В качестве итога страна получила </w:t>
      </w:r>
      <w:proofErr w:type="spellStart"/>
      <w:r w:rsidRPr="00680178">
        <w:t>деиндустриализацию</w:t>
      </w:r>
      <w:proofErr w:type="spellEnd"/>
      <w:r w:rsidRPr="00680178">
        <w:t xml:space="preserve">, огромный внешний долг, массовую безработицу и миллионы людей, оказавшихся за чертой бедности. Попытка Аргентины порвать с «третьим миром» и перейти в «первый», взяв на вооружение либеральные методы </w:t>
      </w:r>
      <w:r w:rsidRPr="00680178">
        <w:lastRenderedPageBreak/>
        <w:t>управления экономикой, а в политической области – курс на выстраивание союзнических отношений с США и НАТО, завершилась провалом, страна оказалась отброшенной назад.</w:t>
      </w:r>
    </w:p>
    <w:p w:rsidR="00CE1AAA" w:rsidRPr="00680178" w:rsidRDefault="00CE1AAA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экономике и политике латиноамериканских стран в 90-е гг.</w:t>
      </w:r>
    </w:p>
    <w:p w:rsidR="00CE1AAA" w:rsidRPr="00680178" w:rsidRDefault="00CE1AAA" w:rsidP="00CA3D8F">
      <w:pPr>
        <w:spacing w:line="360" w:lineRule="auto"/>
        <w:ind w:firstLine="709"/>
        <w:jc w:val="both"/>
        <w:rPr>
          <w:b/>
        </w:rPr>
      </w:pP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rPr>
          <w:b/>
          <w:i/>
        </w:rPr>
        <w:t xml:space="preserve">Тема 13. </w:t>
      </w:r>
      <w:r w:rsidRPr="00680178">
        <w:t>Кризис режима Пиночета в Чили: демократический транзит.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t>Криз</w:t>
      </w:r>
      <w:r w:rsidR="00DD02C8">
        <w:t>ис 1981-</w:t>
      </w:r>
      <w:r w:rsidRPr="00680178">
        <w:t>1983 гг. положил начало «остыванию» диктатуры Пиночета. Экономические трудности стимулировали активность р</w:t>
      </w:r>
      <w:r w:rsidR="00DD02C8">
        <w:t>азличных оппозиционных течений –</w:t>
      </w:r>
      <w:r w:rsidRPr="00680178">
        <w:t xml:space="preserve"> от новых правых до крайних левых. Оппозиция начинает сопротивление диктатору. 11 мая 1983 г. впервые проходит День национального протеста. На повестку дня ставится вопрос о свержении диктатуры и восстановлении демократии. Деятельность Пиночета подверглась всесторонней критике, начался процесс изоляции режима. В этих условиях Пиночет взял курс на постепенную политическую либерализацию: разрешает деятельность лояльных диктатуре партий. К середине 1980-х гг. в оппозиции складывает</w:t>
      </w:r>
      <w:r w:rsidR="00DD02C8">
        <w:t>ся два полюса притяжения: один –</w:t>
      </w:r>
      <w:r w:rsidRPr="00680178">
        <w:t xml:space="preserve"> вокруг Народного демократического движения во главе с компартией (признавали любые формы борьбы, вплоть до вооруженного </w:t>
      </w:r>
      <w:r w:rsidR="00DD02C8">
        <w:t>восстания), другой, умеренный, -</w:t>
      </w:r>
      <w:r w:rsidRPr="00680178">
        <w:t xml:space="preserve"> вокруг ХДП (за постепенный путь гражданского неповиновения). Пиночет был твердо уверен, что различия и разногласия в рядах оппозиции практически непреодолимы и, следовательно, серьезной угрозы она не представляет. Однако в 1985 г. всем партиям оппозиции удалось выработать и подписать документ «Национальное согласие о переходе к полной демократии». В нем содержались требования легализации политических партий, амнистии, возвращения эмигрантов, а главное — проведение свободных президентских и парламентских выборов. В рамках общенациональных дней протеста левое крыло оппозиции использовало насильственные формы борьбы, а с 1986 г. полностью сделало ставку на вооруженное восстание. Обнаружение складов оружия и неудачное покушение на Пиночета снова вызвали введение чрезвычайного положения. Тем не </w:t>
      </w:r>
      <w:proofErr w:type="gramStart"/>
      <w:r w:rsidRPr="00680178">
        <w:t>менее</w:t>
      </w:r>
      <w:proofErr w:type="gramEnd"/>
      <w:r w:rsidRPr="00680178">
        <w:t xml:space="preserve"> все оппозиционные политические партии смогли сохранить широкий политический консенсус.</w:t>
      </w:r>
      <w:r w:rsidRPr="00680178">
        <w:br/>
        <w:t xml:space="preserve">Итогом эволюции режима Пиночета стал референдум в октябре 1988 г., на который был вынесен вопрос о предоставлении Пиночету президентских полномочий на очередной 8-летний срок. 53 % чилийцев проголосовали против диктатора. В декабре 1989 г. на президентских выборах победил лидер ХДП </w:t>
      </w:r>
      <w:proofErr w:type="spellStart"/>
      <w:r w:rsidRPr="00680178">
        <w:t>Патрисио</w:t>
      </w:r>
      <w:proofErr w:type="spellEnd"/>
      <w:r w:rsidRPr="00680178">
        <w:t xml:space="preserve"> </w:t>
      </w:r>
      <w:proofErr w:type="spellStart"/>
      <w:r w:rsidRPr="00680178">
        <w:t>Эйлвин</w:t>
      </w:r>
      <w:proofErr w:type="spellEnd"/>
      <w:r w:rsidRPr="00680178">
        <w:t xml:space="preserve">, которому 11 марта 1990 г. Пиночет передал власть. Начался демократический транзит. В январе 2000 г. чилийцы проголосовали за кандидата от Социалистической партии. Через 26 лет после гибели С. </w:t>
      </w:r>
      <w:proofErr w:type="spellStart"/>
      <w:r w:rsidRPr="00680178">
        <w:t>Альенде</w:t>
      </w:r>
      <w:proofErr w:type="spellEnd"/>
      <w:r w:rsidRPr="00680178">
        <w:t xml:space="preserve"> пост президента занял социалист </w:t>
      </w:r>
      <w:proofErr w:type="spellStart"/>
      <w:r w:rsidRPr="00680178">
        <w:t>Рикардо</w:t>
      </w:r>
      <w:proofErr w:type="spellEnd"/>
      <w:r w:rsidRPr="00680178">
        <w:t xml:space="preserve"> Лагос. Это означало настоящую </w:t>
      </w:r>
      <w:r w:rsidRPr="00680178">
        <w:lastRenderedPageBreak/>
        <w:t>политическую смерть Пиночета и окончание переходного периода от диктатуры к демократии в Чили.</w:t>
      </w:r>
    </w:p>
    <w:p w:rsidR="00CE1AAA" w:rsidRPr="00680178" w:rsidRDefault="00CE1AAA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переходу от диктатуры к демократии в Чили в 80-е гг.</w:t>
      </w:r>
    </w:p>
    <w:p w:rsidR="00CE1AAA" w:rsidRPr="00680178" w:rsidRDefault="00CE1AAA" w:rsidP="00CA3D8F">
      <w:pPr>
        <w:spacing w:line="360" w:lineRule="auto"/>
        <w:ind w:firstLine="709"/>
        <w:jc w:val="both"/>
      </w:pP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rPr>
          <w:b/>
          <w:i/>
        </w:rPr>
        <w:t>Тема 14.</w:t>
      </w:r>
      <w:r w:rsidRPr="00680178">
        <w:t xml:space="preserve"> «Левый поворот» и новые тенденции в политической и социально-экономической жизни Латинской Америки </w:t>
      </w:r>
      <w:proofErr w:type="gramStart"/>
      <w:r w:rsidRPr="00680178">
        <w:t>в начале</w:t>
      </w:r>
      <w:proofErr w:type="gramEnd"/>
      <w:r w:rsidRPr="00680178">
        <w:t xml:space="preserve"> </w:t>
      </w:r>
      <w:r w:rsidRPr="00680178">
        <w:rPr>
          <w:lang w:val="en-US"/>
        </w:rPr>
        <w:t>XXI</w:t>
      </w:r>
      <w:r w:rsidRPr="00680178">
        <w:t xml:space="preserve"> вв.</w:t>
      </w:r>
    </w:p>
    <w:p w:rsidR="002325C7" w:rsidRPr="00680178" w:rsidRDefault="002325C7" w:rsidP="00CA3D8F">
      <w:pPr>
        <w:spacing w:line="360" w:lineRule="auto"/>
        <w:ind w:firstLine="709"/>
        <w:jc w:val="both"/>
      </w:pPr>
      <w:r w:rsidRPr="00680178">
        <w:t>Определяющей тенденцией в политической жизни Латинской Америки</w:t>
      </w:r>
      <w:r w:rsidR="00A261FF" w:rsidRPr="00680178">
        <w:t xml:space="preserve"> </w:t>
      </w:r>
      <w:r w:rsidRPr="00680178">
        <w:t xml:space="preserve">XXI века стал «левый поворот», приведший к власти в ряде ключевых стран региона одно за другим правительства, стоящие явно левее центра. </w:t>
      </w:r>
      <w:proofErr w:type="gramStart"/>
      <w:r w:rsidRPr="00680178">
        <w:t xml:space="preserve">Так, шумный приход к власти </w:t>
      </w:r>
      <w:proofErr w:type="spellStart"/>
      <w:r w:rsidRPr="00680178">
        <w:t>Уго</w:t>
      </w:r>
      <w:proofErr w:type="spellEnd"/>
      <w:r w:rsidRPr="00680178">
        <w:t xml:space="preserve"> </w:t>
      </w:r>
      <w:proofErr w:type="spellStart"/>
      <w:r w:rsidRPr="00680178">
        <w:t>Чавеса</w:t>
      </w:r>
      <w:proofErr w:type="spellEnd"/>
      <w:r w:rsidRPr="00680178">
        <w:t xml:space="preserve"> в Венесуэле в начале 1999 г., вскоре был дополнен тихой победой соратника Сальвадора </w:t>
      </w:r>
      <w:proofErr w:type="spellStart"/>
      <w:r w:rsidRPr="00680178">
        <w:t>Альенде</w:t>
      </w:r>
      <w:proofErr w:type="spellEnd"/>
      <w:r w:rsidRPr="00680178">
        <w:t xml:space="preserve"> социалиста </w:t>
      </w:r>
      <w:proofErr w:type="spellStart"/>
      <w:r w:rsidRPr="00680178">
        <w:t>Рикардо</w:t>
      </w:r>
      <w:proofErr w:type="spellEnd"/>
      <w:r w:rsidRPr="00680178">
        <w:t xml:space="preserve"> Лагоса, занявшего пост президента Чили в 2000 г., приход к власти</w:t>
      </w:r>
      <w:r w:rsidR="00A261FF" w:rsidRPr="00680178">
        <w:t xml:space="preserve"> </w:t>
      </w:r>
      <w:r w:rsidRPr="00680178">
        <w:t xml:space="preserve">соответственно в январе и мае 2003 года лидера Партии трудящихся, кумира бедняков Луиса </w:t>
      </w:r>
      <w:proofErr w:type="spellStart"/>
      <w:r w:rsidRPr="00680178">
        <w:t>Инасио</w:t>
      </w:r>
      <w:proofErr w:type="spellEnd"/>
      <w:r w:rsidRPr="00680178">
        <w:t xml:space="preserve"> </w:t>
      </w:r>
      <w:proofErr w:type="spellStart"/>
      <w:r w:rsidRPr="00680178">
        <w:t>Лулы</w:t>
      </w:r>
      <w:proofErr w:type="spellEnd"/>
      <w:r w:rsidRPr="00680178">
        <w:t xml:space="preserve"> да </w:t>
      </w:r>
      <w:proofErr w:type="spellStart"/>
      <w:r w:rsidRPr="00680178">
        <w:t>Силвы</w:t>
      </w:r>
      <w:proofErr w:type="spellEnd"/>
      <w:r w:rsidRPr="00680178">
        <w:t xml:space="preserve"> в Бразилии и </w:t>
      </w:r>
      <w:proofErr w:type="spellStart"/>
      <w:r w:rsidRPr="00680178">
        <w:t>хустисиалиста</w:t>
      </w:r>
      <w:proofErr w:type="spellEnd"/>
      <w:r w:rsidRPr="00680178">
        <w:t xml:space="preserve"> Нестора </w:t>
      </w:r>
      <w:proofErr w:type="spellStart"/>
      <w:r w:rsidRPr="00680178">
        <w:t>Киршнера</w:t>
      </w:r>
      <w:proofErr w:type="spellEnd"/>
      <w:r w:rsidRPr="00680178">
        <w:t xml:space="preserve"> в Аргентине, был</w:t>
      </w:r>
      <w:proofErr w:type="gramEnd"/>
      <w:r w:rsidRPr="00680178">
        <w:t xml:space="preserve"> дополнен уверенной победой Широкого фронта в Уругвае на парламентских и президентских выборах в октябре 2004 г., где президентом стал </w:t>
      </w:r>
      <w:proofErr w:type="spellStart"/>
      <w:r w:rsidRPr="00680178">
        <w:t>Таваре</w:t>
      </w:r>
      <w:proofErr w:type="spellEnd"/>
      <w:r w:rsidRPr="00680178">
        <w:t xml:space="preserve"> </w:t>
      </w:r>
      <w:proofErr w:type="spellStart"/>
      <w:r w:rsidRPr="00680178">
        <w:t>Васкес</w:t>
      </w:r>
      <w:proofErr w:type="spellEnd"/>
      <w:r w:rsidRPr="00680178">
        <w:t>, собравший более половины голосов в первом туре. «Левый поворот» продолжился и в последующие годы, охватив практически все страны Латинской Америки. Он ознаменовался целым рядом серьёзных демократических преобразований в общественно-политической и экономической жизни стран региона.</w:t>
      </w:r>
      <w:r w:rsidRPr="00680178">
        <w:rPr>
          <w:b/>
        </w:rPr>
        <w:t xml:space="preserve"> </w:t>
      </w:r>
      <w:proofErr w:type="gramStart"/>
      <w:r w:rsidRPr="00680178">
        <w:t>Другой важной тенденцией стала «диверсификация» форм демократии в Латинской Америки.</w:t>
      </w:r>
      <w:proofErr w:type="gramEnd"/>
      <w:r w:rsidRPr="00680178">
        <w:t xml:space="preserve"> Набирающей стремительно силу тенденцией последних лет стал рост эмиграционного потока из стран региона в США и ЕС, а также из менее развитых стран региона </w:t>
      </w:r>
      <w:proofErr w:type="gramStart"/>
      <w:r w:rsidRPr="00680178">
        <w:t>в</w:t>
      </w:r>
      <w:proofErr w:type="gramEnd"/>
      <w:r w:rsidRPr="00680178">
        <w:t xml:space="preserve"> более развитые. Серьёзные процессы происходят на конфессиональном поле в Латинской Америке. Сохранение социальной напряженности и несовершенство политического строя толкают духовенство Латинской Америки к общественно-политической деятельности в интересах обездоленного большинства. Одновременно сегодня идет активное наступление протестантизма на самом католическом континенте, каковым считается Латинская Америка. Евангелическая (Протестантская) Церковь, именующая себя «церковью роста», превратилась в одного из активных субъектов религиозной и общественной жизни в Бразилии, Аргентине, Мексике, Чили, Гватемале, Пуэрто-Рико, Гаити и даже странах, где Католическая Церковь всегда находилась в привилегированном положении, – в Колумбии и Перу. Одним из заметных явлений в конце ХХ начале </w:t>
      </w:r>
      <w:r w:rsidRPr="00680178">
        <w:rPr>
          <w:lang w:val="en-US"/>
        </w:rPr>
        <w:t>XXI</w:t>
      </w:r>
      <w:r w:rsidRPr="00680178">
        <w:t xml:space="preserve"> вв. стал подъем индейского движения. Индейцам удалось добиться определенных успехов в отстаивании своих национальных прав в ряде стран. Серьезный отпечаток на политические </w:t>
      </w:r>
      <w:proofErr w:type="gramStart"/>
      <w:r w:rsidRPr="00680178">
        <w:t>процессы</w:t>
      </w:r>
      <w:proofErr w:type="gramEnd"/>
      <w:r w:rsidRPr="00680178">
        <w:t xml:space="preserve"> идущие в Латинской Америке оказывают </w:t>
      </w:r>
      <w:r w:rsidRPr="00680178">
        <w:lastRenderedPageBreak/>
        <w:t>интеграционные процессы. Углубление латиноамериканской интеграции (в частности, путем расширения рамок МЕРКОСУР и создания новых укрупненных объединений, в частности УНАСУР и СЕЛАК) привело к</w:t>
      </w:r>
      <w:r w:rsidR="00A261FF" w:rsidRPr="00680178">
        <w:t xml:space="preserve"> </w:t>
      </w:r>
      <w:r w:rsidRPr="00680178">
        <w:t>становлению Латинской Америки в качестве одного из полюсов силы в современном мире. Важную роль в кристаллизации основных векторов развития Латинской Америки сыграл мировой финансово-экономический кризис 2007–2014 гг. Он не только подверг латиноамериканские экономики суровым испытаниям и обнажил существующие проблемы, но и подтвердил правильность курса, осуществленного в рамках «левого поворота», продемонстрировал возросшую финансово-экономическую мощь региона, его способность эффективно реагировать на внешние шоки. В этом смысле кризис обозначил вектор будущего развития стран Латинской Америки, судьба которых связана с коллективными усилиями международного сообщества по формированию новой архитектуры мирохозяйственных связей в рамках строящегося многополярного мира.</w:t>
      </w:r>
    </w:p>
    <w:p w:rsidR="00CE1AAA" w:rsidRPr="00680178" w:rsidRDefault="00CE1AAA" w:rsidP="00CA3D8F">
      <w:pPr>
        <w:spacing w:line="360" w:lineRule="auto"/>
        <w:ind w:firstLine="709"/>
        <w:contextualSpacing/>
        <w:jc w:val="both"/>
      </w:pPr>
      <w:r w:rsidRPr="00680178">
        <w:rPr>
          <w:b/>
        </w:rPr>
        <w:t>Самостоятельная работа студента:</w:t>
      </w:r>
      <w:r w:rsidRPr="00680178">
        <w:t xml:space="preserve"> Освоение основной литературы, посвященной «левому повороту» в странах Латинской Америки, новым тенденциям в их социально-экономическом и политическом развитии в начале </w:t>
      </w:r>
      <w:r w:rsidRPr="00680178">
        <w:rPr>
          <w:lang w:val="en-US"/>
        </w:rPr>
        <w:t>XXI</w:t>
      </w:r>
      <w:r w:rsidRPr="00680178">
        <w:t xml:space="preserve"> </w:t>
      </w:r>
      <w:proofErr w:type="gramStart"/>
      <w:r w:rsidRPr="00680178">
        <w:t>в</w:t>
      </w:r>
      <w:proofErr w:type="gramEnd"/>
      <w:r w:rsidRPr="00680178">
        <w:t>.</w:t>
      </w:r>
    </w:p>
    <w:p w:rsidR="00CE1AAA" w:rsidRPr="00680178" w:rsidRDefault="00CE1AAA" w:rsidP="00CA3D8F">
      <w:pPr>
        <w:spacing w:line="360" w:lineRule="auto"/>
        <w:ind w:firstLine="709"/>
        <w:jc w:val="both"/>
        <w:rPr>
          <w:b/>
        </w:rPr>
      </w:pPr>
    </w:p>
    <w:p w:rsidR="000149AF" w:rsidRPr="00680178" w:rsidRDefault="000149AF" w:rsidP="00CA3D8F">
      <w:pPr>
        <w:spacing w:line="360" w:lineRule="auto"/>
        <w:ind w:firstLine="709"/>
        <w:jc w:val="both"/>
        <w:rPr>
          <w:b/>
        </w:rPr>
      </w:pPr>
      <w:r w:rsidRPr="00680178">
        <w:rPr>
          <w:b/>
        </w:rPr>
        <w:t>8. Требования к результатам освоения дисциплины.</w:t>
      </w:r>
    </w:p>
    <w:p w:rsidR="000149AF" w:rsidRPr="00680178" w:rsidRDefault="000149AF" w:rsidP="00CA3D8F">
      <w:pPr>
        <w:pStyle w:val="a8"/>
        <w:tabs>
          <w:tab w:val="clear" w:pos="756"/>
          <w:tab w:val="left" w:pos="708"/>
        </w:tabs>
        <w:spacing w:line="360" w:lineRule="auto"/>
        <w:ind w:left="0" w:firstLine="709"/>
      </w:pPr>
      <w:r w:rsidRPr="00680178">
        <w:t xml:space="preserve">Процесс изучения дисциплины направлен на формирование следующих компетенций: 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>- способность к осуществлению профессиональной научно-исследовательской деятельности в области исторического анализа, методологии исторического исследования в области история Европы и Америки в новое и новейшее время (СПК-1);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>- способность к осуществлению профессиональной научно-исследовательской деятельности в области истории стран Европы и Америки, выявления общего и особенного в историческом развитии отдельных стран (СПК-2);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>- способность к осуществлению профессиональной научно-исследовательской деятельности в области определения региональных особенностей исторического процесса в странах Западной, Центральной и Южной Европы, Северной и Южной Америки (СПК-3);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>- способность к осуществлению профессиональной научно-исследовательской деятельности в области зарубежной политической и социально-экономической истории (в области история Европы и Америки в новое и новейшее время) (СПК-4);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 xml:space="preserve">- способность к осуществлению профессиональной научно-исследовательской деятельности в области изучения важнейших достижений культуры и системы ценностей, </w:t>
      </w:r>
      <w:r w:rsidRPr="00680178">
        <w:lastRenderedPageBreak/>
        <w:t>сформировавшихся в XVII-ХХ вв. в Европы и Америки в новое и новейшее время (СПК-7);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>- способность к осуществлению профессиональной научно-исследовательской деятельности в области оценки состояния современных исследований, научных дискуссий и учебной литературы по проблемам культурного, политического, социально-экономического развития стран Европы и Америки (СПК-8);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>- способность соотносить общие исторические процессы и отдельные факты; выявлять существенные черты исторических процессов, явлений и событий в Европе и Америке в новое и новейшее время (СПК-9);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 xml:space="preserve">- способность выделить основную событийную канву данного периода; главные этапы развития важнейших исторических процессов в отдельных странах Европы и Америки в новое и новейшее время (СПК-10); 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>- владение современной научной терминологией, относящейся к изучению новой и новейшей истории стран Европы и Америки (СПК-19);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>- способность преобразовывать информацию в знание, осмысливать процессы, события и явления в странах Европы и Америки в их динамике и взаимосвязи, руководствуясь принципами научной объективности и историзма (СПК-21);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>- способность использовать полученные в результате освоения дисциплины знания для получения дальнейшего образования более высокого уровня и в профессиональной деятельности научного, административного и иного характера (СПК-22);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>- умение извлекать уроки из исторических событий и на их основе принимать осознанные решения (СПК-23);</w:t>
      </w:r>
    </w:p>
    <w:p w:rsidR="000149AF" w:rsidRPr="00680178" w:rsidRDefault="000149AF" w:rsidP="00CA3D8F">
      <w:pPr>
        <w:spacing w:line="360" w:lineRule="auto"/>
        <w:ind w:firstLine="709"/>
        <w:contextualSpacing/>
        <w:jc w:val="both"/>
      </w:pPr>
      <w:r w:rsidRPr="00680178">
        <w:t>- способность к разработке рекомендаций стратегического и тактического характера в сфере общественно-политической деятельности для политических деятелей, политических партий, органов власти, средств массовой информации, к оказанию им консультационных услуг (СПК-24).</w:t>
      </w:r>
    </w:p>
    <w:p w:rsidR="00BC5AAF" w:rsidRPr="00680178" w:rsidRDefault="00BC5AAF" w:rsidP="00CA3D8F">
      <w:pPr>
        <w:spacing w:line="360" w:lineRule="auto"/>
        <w:ind w:firstLine="709"/>
        <w:jc w:val="both"/>
        <w:rPr>
          <w:b/>
        </w:rPr>
      </w:pPr>
    </w:p>
    <w:p w:rsidR="00D577D0" w:rsidRPr="00680178" w:rsidRDefault="00A261FF" w:rsidP="00CA3D8F">
      <w:pPr>
        <w:spacing w:line="360" w:lineRule="auto"/>
        <w:ind w:firstLine="709"/>
        <w:jc w:val="both"/>
      </w:pPr>
      <w:r w:rsidRPr="00680178">
        <w:rPr>
          <w:b/>
        </w:rPr>
        <w:t xml:space="preserve"> </w:t>
      </w:r>
      <w:r w:rsidR="00D577D0" w:rsidRPr="00680178">
        <w:t xml:space="preserve">В результате освоения дисциплины </w:t>
      </w:r>
      <w:proofErr w:type="gramStart"/>
      <w:r w:rsidR="00D577D0" w:rsidRPr="00680178">
        <w:t>обучающийся</w:t>
      </w:r>
      <w:proofErr w:type="gramEnd"/>
      <w:r w:rsidR="00D577D0" w:rsidRPr="00680178">
        <w:t xml:space="preserve"> должен: </w:t>
      </w:r>
    </w:p>
    <w:p w:rsidR="00D577D0" w:rsidRPr="00680178" w:rsidRDefault="00D577D0" w:rsidP="00CA3D8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80178">
        <w:rPr>
          <w:b/>
        </w:rPr>
        <w:t>Знать:</w:t>
      </w:r>
      <w:r w:rsidRPr="00680178">
        <w:rPr>
          <w:bCs/>
        </w:rPr>
        <w:t xml:space="preserve"> </w:t>
      </w:r>
    </w:p>
    <w:p w:rsidR="00D577D0" w:rsidRPr="00680178" w:rsidRDefault="00D577D0" w:rsidP="00CA3D8F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680178">
        <w:t>основные события и факты социально-экономической, политической, общественной и к</w:t>
      </w:r>
      <w:r w:rsidR="001E5F82" w:rsidRPr="00680178">
        <w:t>ультурной истории Латинской Америки</w:t>
      </w:r>
      <w:r w:rsidRPr="00680178">
        <w:t xml:space="preserve"> нового и новейшего времени</w:t>
      </w:r>
    </w:p>
    <w:p w:rsidR="00D577D0" w:rsidRPr="00680178" w:rsidRDefault="00D577D0" w:rsidP="00CA3D8F">
      <w:pPr>
        <w:pStyle w:val="a8"/>
        <w:tabs>
          <w:tab w:val="clear" w:pos="756"/>
          <w:tab w:val="left" w:pos="708"/>
        </w:tabs>
        <w:spacing w:line="360" w:lineRule="auto"/>
        <w:ind w:left="0" w:firstLine="709"/>
        <w:outlineLvl w:val="0"/>
        <w:rPr>
          <w:b/>
        </w:rPr>
      </w:pPr>
      <w:r w:rsidRPr="00680178">
        <w:rPr>
          <w:b/>
        </w:rPr>
        <w:t>Уметь:</w:t>
      </w:r>
    </w:p>
    <w:p w:rsidR="00D577D0" w:rsidRPr="00680178" w:rsidRDefault="00D577D0" w:rsidP="00CA3D8F">
      <w:pPr>
        <w:pStyle w:val="a8"/>
        <w:numPr>
          <w:ilvl w:val="0"/>
          <w:numId w:val="2"/>
        </w:numPr>
        <w:tabs>
          <w:tab w:val="left" w:pos="708"/>
        </w:tabs>
        <w:spacing w:line="360" w:lineRule="auto"/>
        <w:ind w:left="0" w:firstLine="709"/>
        <w:outlineLvl w:val="0"/>
        <w:rPr>
          <w:b/>
        </w:rPr>
      </w:pPr>
      <w:r w:rsidRPr="00680178">
        <w:t>анализировать и оценивать общие закономерности, доминирующие тенденции и осо</w:t>
      </w:r>
      <w:r w:rsidR="001E5F82" w:rsidRPr="00680178">
        <w:t>бенности развития Латинской Америки</w:t>
      </w:r>
      <w:r w:rsidRPr="00680178">
        <w:t xml:space="preserve"> в новое и новейшее время, использовать страноведческие знания в практике исторических исследований</w:t>
      </w:r>
    </w:p>
    <w:p w:rsidR="00D577D0" w:rsidRPr="00680178" w:rsidRDefault="00D577D0" w:rsidP="00CA3D8F">
      <w:pPr>
        <w:pStyle w:val="a8"/>
        <w:tabs>
          <w:tab w:val="clear" w:pos="756"/>
          <w:tab w:val="left" w:pos="708"/>
        </w:tabs>
        <w:spacing w:line="360" w:lineRule="auto"/>
        <w:ind w:left="0" w:firstLine="709"/>
        <w:outlineLvl w:val="0"/>
        <w:rPr>
          <w:b/>
        </w:rPr>
      </w:pPr>
      <w:r w:rsidRPr="00680178">
        <w:rPr>
          <w:b/>
        </w:rPr>
        <w:lastRenderedPageBreak/>
        <w:t>Владеть:</w:t>
      </w:r>
    </w:p>
    <w:p w:rsidR="00D577D0" w:rsidRPr="00680178" w:rsidRDefault="00D577D0" w:rsidP="00CA3D8F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680178">
        <w:t>методологическим и терминологическим аппаратом, необходимым для изучения зарубежной истории, практическими навыками историографического анализа научной литературы</w:t>
      </w:r>
    </w:p>
    <w:p w:rsidR="00D577D0" w:rsidRPr="00680178" w:rsidRDefault="00D577D0" w:rsidP="00CA3D8F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577D0" w:rsidRPr="00680178" w:rsidRDefault="00D577D0" w:rsidP="00CA3D8F">
      <w:pPr>
        <w:spacing w:line="360" w:lineRule="auto"/>
        <w:ind w:firstLine="709"/>
        <w:jc w:val="both"/>
        <w:rPr>
          <w:b/>
        </w:rPr>
      </w:pPr>
      <w:r w:rsidRPr="00680178">
        <w:rPr>
          <w:b/>
        </w:rPr>
        <w:t>9. Рекомендуемые образовательные технологии</w:t>
      </w:r>
    </w:p>
    <w:p w:rsidR="00D577D0" w:rsidRPr="00680178" w:rsidRDefault="00D577D0" w:rsidP="00CA3D8F">
      <w:pPr>
        <w:spacing w:line="360" w:lineRule="auto"/>
        <w:ind w:firstLine="709"/>
        <w:contextualSpacing/>
        <w:jc w:val="both"/>
      </w:pPr>
      <w:r w:rsidRPr="00680178">
        <w:rPr>
          <w:i/>
        </w:rPr>
        <w:t>Работа в аудитории</w:t>
      </w:r>
      <w:r w:rsidRPr="00680178">
        <w:t>: лекции; консультации, в том числе консультации для групп и индивидуальные консультации; устные опросы. Аудиторные занятия проводятся в виде лекций с использованием ПК и компьютерного проектора. Применяется проблемно-хронологический метод изложения лекционного материала. По наиболее сложным вопросам предполагаются активные формы проведения занятий: дискуссии, полемики.</w:t>
      </w:r>
    </w:p>
    <w:p w:rsidR="00D577D0" w:rsidRPr="00680178" w:rsidRDefault="00D577D0" w:rsidP="00CA3D8F">
      <w:pPr>
        <w:spacing w:line="360" w:lineRule="auto"/>
        <w:ind w:firstLine="709"/>
        <w:contextualSpacing/>
        <w:jc w:val="both"/>
      </w:pPr>
      <w:r w:rsidRPr="00680178">
        <w:rPr>
          <w:i/>
        </w:rPr>
        <w:t>Внеаудиторная работа</w:t>
      </w:r>
      <w:r w:rsidRPr="00680178">
        <w:t xml:space="preserve">: самостоятельная работа студентов </w:t>
      </w:r>
      <w:r w:rsidRPr="00680178">
        <w:rPr>
          <w:iCs/>
        </w:rPr>
        <w:t xml:space="preserve">с целью усвоения пройденного материала, а также формирования и развития профессиональных навыков. </w:t>
      </w:r>
      <w:r w:rsidRPr="00680178">
        <w:t>Самостоятельная работа подразумевает как участие преподавателя (помощь в подборе литературы, в ее освоении), так и индивидуальную работу студента в библиотеке, в сети Интернет.</w:t>
      </w:r>
    </w:p>
    <w:p w:rsidR="00840A6B" w:rsidRPr="00680178" w:rsidRDefault="00840A6B" w:rsidP="00CA3D8F">
      <w:pPr>
        <w:spacing w:line="360" w:lineRule="auto"/>
        <w:ind w:firstLine="709"/>
        <w:contextualSpacing/>
        <w:jc w:val="both"/>
        <w:rPr>
          <w:b/>
        </w:rPr>
      </w:pPr>
      <w:r w:rsidRPr="00680178">
        <w:rPr>
          <w:b/>
        </w:rPr>
        <w:t>10. 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</w:t>
      </w:r>
    </w:p>
    <w:p w:rsidR="00840A6B" w:rsidRPr="00680178" w:rsidRDefault="00840A6B" w:rsidP="00CA3D8F">
      <w:pPr>
        <w:spacing w:line="360" w:lineRule="auto"/>
        <w:ind w:firstLine="709"/>
        <w:contextualSpacing/>
        <w:jc w:val="both"/>
        <w:rPr>
          <w:b/>
        </w:rPr>
      </w:pPr>
    </w:p>
    <w:p w:rsidR="00840A6B" w:rsidRPr="00680178" w:rsidRDefault="00840A6B" w:rsidP="00CA3D8F">
      <w:pPr>
        <w:spacing w:line="360" w:lineRule="auto"/>
        <w:ind w:firstLine="709"/>
        <w:contextualSpacing/>
        <w:jc w:val="both"/>
        <w:rPr>
          <w:i/>
        </w:rPr>
      </w:pPr>
      <w:r w:rsidRPr="00680178">
        <w:rPr>
          <w:i/>
        </w:rPr>
        <w:t>Виды самостоятельной работы обучающегося, порядок их выполнения и контроля:</w:t>
      </w:r>
    </w:p>
    <w:p w:rsidR="00840A6B" w:rsidRPr="00680178" w:rsidRDefault="00840A6B" w:rsidP="00CA3D8F">
      <w:pPr>
        <w:spacing w:line="360" w:lineRule="auto"/>
        <w:ind w:firstLine="709"/>
        <w:contextualSpacing/>
        <w:jc w:val="both"/>
      </w:pPr>
      <w:r w:rsidRPr="00680178">
        <w:t>- научно-исследовательская работа студентов в библиотеках;</w:t>
      </w:r>
    </w:p>
    <w:p w:rsidR="00840A6B" w:rsidRPr="00680178" w:rsidRDefault="00840A6B" w:rsidP="00CA3D8F">
      <w:pPr>
        <w:spacing w:line="360" w:lineRule="auto"/>
        <w:ind w:firstLine="709"/>
        <w:jc w:val="both"/>
      </w:pPr>
      <w:r w:rsidRPr="00680178">
        <w:t>- подготовка к участию в дискуссии;</w:t>
      </w:r>
    </w:p>
    <w:p w:rsidR="00840A6B" w:rsidRPr="00680178" w:rsidRDefault="00840A6B" w:rsidP="00CA3D8F">
      <w:pPr>
        <w:spacing w:line="360" w:lineRule="auto"/>
        <w:ind w:firstLine="709"/>
        <w:jc w:val="both"/>
      </w:pPr>
      <w:r w:rsidRPr="00680178">
        <w:t>- подготовка к участию в устном опросе, коллоквиуме;</w:t>
      </w:r>
    </w:p>
    <w:p w:rsidR="00840A6B" w:rsidRPr="00680178" w:rsidRDefault="00840A6B" w:rsidP="00CA3D8F">
      <w:pPr>
        <w:spacing w:line="360" w:lineRule="auto"/>
        <w:ind w:firstLine="709"/>
        <w:contextualSpacing/>
        <w:jc w:val="both"/>
      </w:pPr>
      <w:r w:rsidRPr="00680178">
        <w:t>- подготовка к устному экзамену</w:t>
      </w:r>
    </w:p>
    <w:p w:rsidR="00840A6B" w:rsidRPr="00680178" w:rsidRDefault="00840A6B" w:rsidP="00CA3D8F">
      <w:pPr>
        <w:spacing w:line="360" w:lineRule="auto"/>
        <w:ind w:firstLine="709"/>
        <w:contextualSpacing/>
        <w:jc w:val="both"/>
      </w:pPr>
    </w:p>
    <w:p w:rsidR="00AE002C" w:rsidRPr="00680178" w:rsidRDefault="00AE002C" w:rsidP="00CA3D8F">
      <w:pPr>
        <w:spacing w:line="360" w:lineRule="auto"/>
        <w:ind w:firstLine="709"/>
        <w:jc w:val="both"/>
        <w:rPr>
          <w:i/>
        </w:rPr>
      </w:pPr>
      <w:r w:rsidRPr="00680178">
        <w:rPr>
          <w:i/>
        </w:rPr>
        <w:t>Учебно-методическое обеспечение:</w:t>
      </w:r>
    </w:p>
    <w:p w:rsidR="00866F03" w:rsidRPr="00680178" w:rsidRDefault="00AE002C" w:rsidP="00CA3D8F">
      <w:pPr>
        <w:spacing w:line="360" w:lineRule="auto"/>
        <w:ind w:firstLine="709"/>
        <w:jc w:val="both"/>
        <w:rPr>
          <w:b/>
        </w:rPr>
      </w:pPr>
      <w:r w:rsidRPr="00680178">
        <w:t>Самостоятельная подготовка учащегося может осуществляться по опубликованной на сайте Исторического факультета МГУ программе дисциплины: Бородаев В. А., Докучаева О. Н.</w:t>
      </w:r>
      <w:r w:rsidR="00AA1166" w:rsidRPr="00680178">
        <w:t>,</w:t>
      </w:r>
      <w:r w:rsidRPr="00680178">
        <w:t xml:space="preserve"> </w:t>
      </w:r>
      <w:r w:rsidR="00AA1166" w:rsidRPr="00680178">
        <w:t xml:space="preserve">Посконина О. И. </w:t>
      </w:r>
      <w:r w:rsidRPr="00680178">
        <w:t>История стран Латинской А</w:t>
      </w:r>
      <w:r w:rsidR="00971179" w:rsidRPr="00680178">
        <w:t xml:space="preserve">мерики в новое и новейшее время. </w:t>
      </w:r>
    </w:p>
    <w:p w:rsidR="00466117" w:rsidRPr="00680178" w:rsidRDefault="00466117" w:rsidP="00CA3D8F">
      <w:pPr>
        <w:spacing w:line="360" w:lineRule="auto"/>
        <w:ind w:firstLine="709"/>
        <w:jc w:val="both"/>
      </w:pPr>
    </w:p>
    <w:p w:rsidR="007E1A5C" w:rsidRPr="00680178" w:rsidRDefault="007E1A5C" w:rsidP="00CA3D8F">
      <w:pPr>
        <w:spacing w:line="360" w:lineRule="auto"/>
        <w:ind w:firstLine="709"/>
        <w:jc w:val="both"/>
        <w:rPr>
          <w:b/>
        </w:rPr>
      </w:pPr>
      <w:r w:rsidRPr="00680178">
        <w:rPr>
          <w:b/>
        </w:rPr>
        <w:t>11. Учебно-методическое и информационное обеспечение дисциплины</w:t>
      </w:r>
    </w:p>
    <w:p w:rsidR="007E1A5C" w:rsidRPr="00680178" w:rsidRDefault="007E1A5C" w:rsidP="00CA3D8F">
      <w:pPr>
        <w:pStyle w:val="Iauiue"/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680178">
        <w:rPr>
          <w:rFonts w:ascii="Times New Roman" w:hAnsi="Times New Roman"/>
          <w:b/>
          <w:color w:val="000000"/>
        </w:rPr>
        <w:t>Основная литература:</w:t>
      </w:r>
    </w:p>
    <w:tbl>
      <w:tblPr>
        <w:tblStyle w:val="aa"/>
        <w:tblW w:w="9606" w:type="dxa"/>
        <w:tblLayout w:type="fixed"/>
        <w:tblLook w:val="04A0"/>
      </w:tblPr>
      <w:tblGrid>
        <w:gridCol w:w="560"/>
        <w:gridCol w:w="1200"/>
        <w:gridCol w:w="2459"/>
        <w:gridCol w:w="1276"/>
        <w:gridCol w:w="1134"/>
        <w:gridCol w:w="1413"/>
        <w:gridCol w:w="1564"/>
      </w:tblGrid>
      <w:tr w:rsidR="007E1A5C" w:rsidRPr="006222B1" w:rsidTr="00242FF6">
        <w:tc>
          <w:tcPr>
            <w:tcW w:w="560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222B1">
              <w:rPr>
                <w:b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6222B1">
              <w:rPr>
                <w:b/>
                <w:sz w:val="20"/>
                <w:szCs w:val="20"/>
              </w:rPr>
              <w:t>/</w:t>
            </w:r>
            <w:proofErr w:type="spellStart"/>
            <w:r w:rsidRPr="006222B1">
              <w:rPr>
                <w:b/>
                <w:sz w:val="20"/>
                <w:szCs w:val="20"/>
              </w:rPr>
              <w:t>п</w:t>
            </w:r>
            <w:proofErr w:type="spellEnd"/>
            <w:r w:rsidRPr="006222B1">
              <w:rPr>
                <w:b/>
                <w:sz w:val="20"/>
                <w:szCs w:val="20"/>
              </w:rPr>
              <w:t xml:space="preserve"> 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Автор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9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Название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 xml:space="preserve">книги 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Отв.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редактор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222B1">
              <w:rPr>
                <w:b/>
                <w:sz w:val="20"/>
                <w:szCs w:val="20"/>
              </w:rPr>
              <w:t>(для</w:t>
            </w:r>
            <w:proofErr w:type="gramEnd"/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коллективных работ)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Место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издания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Издательство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Год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издания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E1A5C" w:rsidRPr="006222B1" w:rsidTr="00A76872">
        <w:trPr>
          <w:trHeight w:val="727"/>
        </w:trPr>
        <w:tc>
          <w:tcPr>
            <w:tcW w:w="560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1.</w:t>
            </w:r>
          </w:p>
        </w:tc>
        <w:tc>
          <w:tcPr>
            <w:tcW w:w="1200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242FF6" w:rsidRPr="006222B1" w:rsidRDefault="00A76872" w:rsidP="006222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22B1">
              <w:rPr>
                <w:color w:val="000000"/>
                <w:sz w:val="20"/>
                <w:szCs w:val="20"/>
              </w:rPr>
              <w:t>Война за независимость Латинской Америки</w:t>
            </w:r>
          </w:p>
          <w:p w:rsidR="00A76872" w:rsidRPr="006222B1" w:rsidRDefault="00A76872" w:rsidP="006222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A5C" w:rsidRPr="006222B1" w:rsidRDefault="00A76872" w:rsidP="00622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Ларин Е. А.</w:t>
            </w:r>
          </w:p>
        </w:tc>
        <w:tc>
          <w:tcPr>
            <w:tcW w:w="1134" w:type="dxa"/>
          </w:tcPr>
          <w:p w:rsidR="007E1A5C" w:rsidRPr="006222B1" w:rsidRDefault="00A7687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413" w:type="dxa"/>
          </w:tcPr>
          <w:p w:rsidR="007E1A5C" w:rsidRPr="006222B1" w:rsidRDefault="00A7687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НАУКА</w:t>
            </w:r>
          </w:p>
          <w:p w:rsidR="00242FF6" w:rsidRPr="006222B1" w:rsidRDefault="00242FF6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7E1A5C" w:rsidRPr="006222B1" w:rsidRDefault="00A7687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2011</w:t>
            </w:r>
          </w:p>
          <w:p w:rsidR="00242FF6" w:rsidRPr="006222B1" w:rsidRDefault="00242FF6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E1A5C" w:rsidRPr="006222B1" w:rsidTr="00242FF6">
        <w:tc>
          <w:tcPr>
            <w:tcW w:w="560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2.</w:t>
            </w:r>
          </w:p>
        </w:tc>
        <w:tc>
          <w:tcPr>
            <w:tcW w:w="1200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</w:tcPr>
          <w:p w:rsidR="007E1A5C" w:rsidRPr="006222B1" w:rsidRDefault="00A76872" w:rsidP="006222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22B1">
              <w:rPr>
                <w:color w:val="000000"/>
                <w:sz w:val="20"/>
                <w:szCs w:val="20"/>
              </w:rPr>
              <w:t xml:space="preserve">Политическая история стран Латинской Америки в </w:t>
            </w:r>
            <w:r w:rsidRPr="006222B1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6222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22B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222B1">
              <w:rPr>
                <w:color w:val="000000"/>
                <w:sz w:val="20"/>
                <w:szCs w:val="20"/>
              </w:rPr>
              <w:t>.</w:t>
            </w:r>
          </w:p>
          <w:p w:rsidR="00242FF6" w:rsidRPr="006222B1" w:rsidRDefault="00242FF6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A5C" w:rsidRPr="006222B1" w:rsidRDefault="00A76872" w:rsidP="00622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Ларин Е. А.</w:t>
            </w:r>
          </w:p>
        </w:tc>
        <w:tc>
          <w:tcPr>
            <w:tcW w:w="1134" w:type="dxa"/>
          </w:tcPr>
          <w:p w:rsidR="007E1A5C" w:rsidRPr="006222B1" w:rsidRDefault="00A7687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413" w:type="dxa"/>
          </w:tcPr>
          <w:p w:rsidR="007E1A5C" w:rsidRPr="006222B1" w:rsidRDefault="00A7687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НАУКА</w:t>
            </w:r>
          </w:p>
        </w:tc>
        <w:tc>
          <w:tcPr>
            <w:tcW w:w="1564" w:type="dxa"/>
          </w:tcPr>
          <w:p w:rsidR="007E1A5C" w:rsidRPr="006222B1" w:rsidRDefault="00A7687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2012</w:t>
            </w:r>
          </w:p>
          <w:p w:rsidR="00242FF6" w:rsidRPr="006222B1" w:rsidRDefault="00242FF6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E1A5C" w:rsidRPr="006222B1" w:rsidTr="00242FF6">
        <w:tc>
          <w:tcPr>
            <w:tcW w:w="560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3.</w:t>
            </w:r>
          </w:p>
        </w:tc>
        <w:tc>
          <w:tcPr>
            <w:tcW w:w="1200" w:type="dxa"/>
          </w:tcPr>
          <w:p w:rsidR="007E1A5C" w:rsidRPr="006222B1" w:rsidRDefault="000C5DB8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Строганов А.И.</w:t>
            </w:r>
          </w:p>
          <w:p w:rsidR="00242FF6" w:rsidRPr="006222B1" w:rsidRDefault="00242FF6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</w:tcPr>
          <w:p w:rsidR="007E1A5C" w:rsidRPr="006222B1" w:rsidRDefault="000C5DB8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Латинская Америка в ХХ века</w:t>
            </w:r>
            <w:r w:rsidR="007E1A5C" w:rsidRPr="006222B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1A5C" w:rsidRPr="006222B1" w:rsidRDefault="000C5DB8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413" w:type="dxa"/>
          </w:tcPr>
          <w:p w:rsidR="007E1A5C" w:rsidRPr="006222B1" w:rsidRDefault="000C5DB8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Дрофа</w:t>
            </w:r>
          </w:p>
          <w:p w:rsidR="00242FF6" w:rsidRPr="006222B1" w:rsidRDefault="00242FF6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7E1A5C" w:rsidRPr="006222B1" w:rsidRDefault="000C5DB8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2002</w:t>
            </w:r>
          </w:p>
          <w:p w:rsidR="00242FF6" w:rsidRPr="006222B1" w:rsidRDefault="00242FF6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E1A5C" w:rsidRPr="006222B1" w:rsidTr="00242FF6">
        <w:tc>
          <w:tcPr>
            <w:tcW w:w="560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4.</w:t>
            </w:r>
          </w:p>
        </w:tc>
        <w:tc>
          <w:tcPr>
            <w:tcW w:w="1200" w:type="dxa"/>
          </w:tcPr>
          <w:p w:rsidR="007E1A5C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Окунева Л.С.</w:t>
            </w:r>
          </w:p>
          <w:p w:rsidR="00242FF6" w:rsidRPr="006222B1" w:rsidRDefault="00242FF6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</w:tcPr>
          <w:p w:rsidR="007E1A5C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Бразилия: особенности демократического проекта. Страницы новейшей политической истории латиноамериканского гиганта (1960-е гг.–2006 г.)</w:t>
            </w:r>
          </w:p>
          <w:p w:rsidR="00242FF6" w:rsidRPr="006222B1" w:rsidRDefault="00242FF6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42FF6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413" w:type="dxa"/>
          </w:tcPr>
          <w:p w:rsidR="00242FF6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МГИМО-Университет</w:t>
            </w:r>
          </w:p>
        </w:tc>
        <w:tc>
          <w:tcPr>
            <w:tcW w:w="1564" w:type="dxa"/>
          </w:tcPr>
          <w:p w:rsidR="00242FF6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2008</w:t>
            </w:r>
          </w:p>
        </w:tc>
      </w:tr>
      <w:tr w:rsidR="007E1A5C" w:rsidRPr="006222B1" w:rsidTr="00242FF6">
        <w:tc>
          <w:tcPr>
            <w:tcW w:w="560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5.</w:t>
            </w:r>
          </w:p>
        </w:tc>
        <w:tc>
          <w:tcPr>
            <w:tcW w:w="1200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</w:tcPr>
          <w:p w:rsidR="00242FF6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222B1">
              <w:rPr>
                <w:color w:val="000000"/>
                <w:sz w:val="20"/>
                <w:szCs w:val="20"/>
              </w:rPr>
              <w:t>История стран Европы и Америки</w:t>
            </w:r>
          </w:p>
        </w:tc>
        <w:tc>
          <w:tcPr>
            <w:tcW w:w="1276" w:type="dxa"/>
          </w:tcPr>
          <w:p w:rsidR="007E1A5C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Белоусов Л.С.</w:t>
            </w:r>
          </w:p>
        </w:tc>
        <w:tc>
          <w:tcPr>
            <w:tcW w:w="1134" w:type="dxa"/>
          </w:tcPr>
          <w:p w:rsidR="00242FF6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413" w:type="dxa"/>
          </w:tcPr>
          <w:p w:rsidR="00242FF6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64" w:type="dxa"/>
          </w:tcPr>
          <w:p w:rsidR="007E1A5C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2012</w:t>
            </w:r>
          </w:p>
          <w:p w:rsidR="007F211C" w:rsidRPr="006222B1" w:rsidRDefault="007F211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E1A5C" w:rsidRPr="00680178" w:rsidRDefault="007E1A5C" w:rsidP="00680178">
      <w:pPr>
        <w:pStyle w:val="Default"/>
        <w:spacing w:line="360" w:lineRule="auto"/>
        <w:ind w:firstLine="709"/>
        <w:rPr>
          <w:rFonts w:ascii="Times New Roman" w:hAnsi="Times New Roman" w:cs="Times New Roman"/>
        </w:rPr>
      </w:pPr>
    </w:p>
    <w:p w:rsidR="007E1A5C" w:rsidRPr="00680178" w:rsidRDefault="007E1A5C" w:rsidP="00680178">
      <w:pPr>
        <w:pStyle w:val="Iauiue"/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</w:rPr>
      </w:pPr>
      <w:r w:rsidRPr="00680178">
        <w:rPr>
          <w:rFonts w:ascii="Times New Roman" w:hAnsi="Times New Roman"/>
          <w:b/>
          <w:color w:val="000000"/>
        </w:rPr>
        <w:t xml:space="preserve">Дополнительная литература: </w:t>
      </w:r>
    </w:p>
    <w:tbl>
      <w:tblPr>
        <w:tblStyle w:val="aa"/>
        <w:tblW w:w="9606" w:type="dxa"/>
        <w:tblLayout w:type="fixed"/>
        <w:tblLook w:val="04A0"/>
      </w:tblPr>
      <w:tblGrid>
        <w:gridCol w:w="534"/>
        <w:gridCol w:w="1275"/>
        <w:gridCol w:w="2342"/>
        <w:gridCol w:w="1406"/>
        <w:gridCol w:w="1142"/>
        <w:gridCol w:w="1347"/>
        <w:gridCol w:w="1560"/>
      </w:tblGrid>
      <w:tr w:rsidR="007E1A5C" w:rsidRPr="006222B1" w:rsidTr="00AC2443"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222B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22B1">
              <w:rPr>
                <w:b/>
                <w:sz w:val="20"/>
                <w:szCs w:val="20"/>
              </w:rPr>
              <w:t>/</w:t>
            </w:r>
            <w:proofErr w:type="spellStart"/>
            <w:r w:rsidRPr="006222B1">
              <w:rPr>
                <w:b/>
                <w:sz w:val="20"/>
                <w:szCs w:val="20"/>
              </w:rPr>
              <w:t>п</w:t>
            </w:r>
            <w:proofErr w:type="spellEnd"/>
            <w:r w:rsidRPr="006222B1">
              <w:rPr>
                <w:b/>
                <w:sz w:val="20"/>
                <w:szCs w:val="20"/>
              </w:rPr>
              <w:t xml:space="preserve"> 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Автор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Название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 xml:space="preserve">книги </w:t>
            </w:r>
          </w:p>
        </w:tc>
        <w:tc>
          <w:tcPr>
            <w:tcW w:w="140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Отв.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редактор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6222B1">
              <w:rPr>
                <w:b/>
                <w:sz w:val="20"/>
                <w:szCs w:val="20"/>
              </w:rPr>
              <w:t>(для</w:t>
            </w:r>
            <w:proofErr w:type="gramEnd"/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коллективных работ)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Место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издания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Издательство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Год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22B1">
              <w:rPr>
                <w:b/>
                <w:sz w:val="20"/>
                <w:szCs w:val="20"/>
              </w:rPr>
              <w:t>издания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E1A5C" w:rsidRPr="006222B1" w:rsidTr="00AC2443"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222B1">
              <w:rPr>
                <w:color w:val="000000"/>
                <w:sz w:val="20"/>
                <w:szCs w:val="20"/>
              </w:rPr>
              <w:t xml:space="preserve">История Латинской Америки. Доколумбова эпоха – 70-е гг. </w:t>
            </w:r>
            <w:r w:rsidRPr="006222B1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6222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222B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6222B1">
              <w:rPr>
                <w:color w:val="000000"/>
                <w:sz w:val="20"/>
                <w:szCs w:val="20"/>
              </w:rPr>
              <w:t xml:space="preserve">. 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Лавров А. Н.</w:t>
            </w:r>
          </w:p>
        </w:tc>
        <w:tc>
          <w:tcPr>
            <w:tcW w:w="1142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color w:val="000000"/>
                <w:sz w:val="20"/>
                <w:szCs w:val="20"/>
              </w:rPr>
              <w:t>Н</w:t>
            </w:r>
            <w:r w:rsidR="00A76872" w:rsidRPr="006222B1">
              <w:rPr>
                <w:color w:val="000000"/>
                <w:sz w:val="20"/>
                <w:szCs w:val="20"/>
              </w:rPr>
              <w:t>АУКА</w:t>
            </w:r>
          </w:p>
        </w:tc>
        <w:tc>
          <w:tcPr>
            <w:tcW w:w="1560" w:type="dxa"/>
          </w:tcPr>
          <w:p w:rsidR="007E1A5C" w:rsidRPr="006222B1" w:rsidRDefault="007E1A5C" w:rsidP="006222B1">
            <w:pPr>
              <w:pStyle w:val="Iauiue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2B1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E1A5C" w:rsidRPr="006222B1" w:rsidTr="00AC2443"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222B1">
              <w:rPr>
                <w:color w:val="000000"/>
                <w:sz w:val="20"/>
                <w:szCs w:val="20"/>
              </w:rPr>
              <w:t xml:space="preserve">История Латинской Америки. 70-е гг. </w:t>
            </w:r>
            <w:r w:rsidRPr="006222B1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6222B1">
              <w:rPr>
                <w:color w:val="000000"/>
                <w:sz w:val="20"/>
                <w:szCs w:val="20"/>
              </w:rPr>
              <w:t xml:space="preserve"> в. – 1918 год.</w:t>
            </w:r>
          </w:p>
        </w:tc>
        <w:tc>
          <w:tcPr>
            <w:tcW w:w="1406" w:type="dxa"/>
          </w:tcPr>
          <w:p w:rsidR="007E1A5C" w:rsidRPr="006222B1" w:rsidRDefault="007F211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Ларин Е. А.</w:t>
            </w:r>
          </w:p>
        </w:tc>
        <w:tc>
          <w:tcPr>
            <w:tcW w:w="1142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222B1">
              <w:rPr>
                <w:color w:val="000000"/>
                <w:sz w:val="20"/>
                <w:szCs w:val="20"/>
              </w:rPr>
              <w:t>Н</w:t>
            </w:r>
            <w:r w:rsidR="00A76872" w:rsidRPr="006222B1">
              <w:rPr>
                <w:color w:val="000000"/>
                <w:sz w:val="20"/>
                <w:szCs w:val="20"/>
              </w:rPr>
              <w:t>АУКА</w:t>
            </w:r>
          </w:p>
        </w:tc>
        <w:tc>
          <w:tcPr>
            <w:tcW w:w="1560" w:type="dxa"/>
          </w:tcPr>
          <w:p w:rsidR="007E1A5C" w:rsidRPr="006222B1" w:rsidRDefault="007E1A5C" w:rsidP="006222B1">
            <w:pPr>
              <w:pStyle w:val="Iauiue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2B1">
              <w:rPr>
                <w:rFonts w:ascii="Times New Roman" w:hAnsi="Times New Roman"/>
                <w:color w:val="000000"/>
                <w:sz w:val="20"/>
                <w:szCs w:val="20"/>
              </w:rPr>
              <w:t>1993</w:t>
            </w:r>
          </w:p>
          <w:p w:rsidR="007E1A5C" w:rsidRPr="006222B1" w:rsidRDefault="007E1A5C" w:rsidP="006222B1">
            <w:pPr>
              <w:pStyle w:val="Iauiue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E1A5C" w:rsidRPr="006222B1" w:rsidRDefault="007E1A5C" w:rsidP="006222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A5C" w:rsidRPr="006222B1" w:rsidTr="00AC2443"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7E1A5C" w:rsidRPr="006222B1" w:rsidRDefault="007F211C" w:rsidP="006222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22B1">
              <w:rPr>
                <w:color w:val="000000"/>
                <w:sz w:val="20"/>
                <w:szCs w:val="20"/>
              </w:rPr>
              <w:t xml:space="preserve">История Латинской Америки в мировой исторической и общественной мысли </w:t>
            </w:r>
            <w:r w:rsidRPr="006222B1">
              <w:rPr>
                <w:color w:val="000000"/>
                <w:sz w:val="20"/>
                <w:szCs w:val="20"/>
                <w:lang w:val="en-US"/>
              </w:rPr>
              <w:t>XVI</w:t>
            </w:r>
            <w:r w:rsidRPr="006222B1">
              <w:rPr>
                <w:color w:val="000000"/>
                <w:sz w:val="20"/>
                <w:szCs w:val="20"/>
              </w:rPr>
              <w:t>-</w:t>
            </w:r>
            <w:r w:rsidRPr="006222B1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6222B1">
              <w:rPr>
                <w:color w:val="000000"/>
                <w:sz w:val="20"/>
                <w:szCs w:val="20"/>
              </w:rPr>
              <w:t xml:space="preserve"> веков.</w:t>
            </w:r>
          </w:p>
        </w:tc>
        <w:tc>
          <w:tcPr>
            <w:tcW w:w="1406" w:type="dxa"/>
          </w:tcPr>
          <w:p w:rsidR="007E1A5C" w:rsidRPr="006222B1" w:rsidRDefault="007F211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Ларин Е.А.</w:t>
            </w:r>
          </w:p>
        </w:tc>
        <w:tc>
          <w:tcPr>
            <w:tcW w:w="1142" w:type="dxa"/>
          </w:tcPr>
          <w:p w:rsidR="007E1A5C" w:rsidRPr="006222B1" w:rsidRDefault="007F211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7E1A5C" w:rsidRPr="006222B1" w:rsidRDefault="007F211C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222B1">
              <w:rPr>
                <w:color w:val="000000"/>
                <w:sz w:val="20"/>
                <w:szCs w:val="20"/>
              </w:rPr>
              <w:t>НАУКА</w:t>
            </w:r>
          </w:p>
        </w:tc>
        <w:tc>
          <w:tcPr>
            <w:tcW w:w="1560" w:type="dxa"/>
          </w:tcPr>
          <w:p w:rsidR="007E1A5C" w:rsidRPr="006222B1" w:rsidRDefault="00272C2E" w:rsidP="006222B1">
            <w:pPr>
              <w:pStyle w:val="Iauiue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2B1">
              <w:rPr>
                <w:rFonts w:ascii="Times New Roman" w:hAnsi="Times New Roman"/>
                <w:color w:val="000000"/>
                <w:sz w:val="20"/>
                <w:szCs w:val="20"/>
              </w:rPr>
              <w:t>2010</w:t>
            </w:r>
          </w:p>
        </w:tc>
      </w:tr>
      <w:tr w:rsidR="007E1A5C" w:rsidRPr="006222B1" w:rsidTr="00AC2443"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7E1A5C" w:rsidRPr="006222B1" w:rsidRDefault="00871FE9" w:rsidP="00622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Ларин Е. А.</w:t>
            </w:r>
          </w:p>
        </w:tc>
        <w:tc>
          <w:tcPr>
            <w:tcW w:w="2342" w:type="dxa"/>
          </w:tcPr>
          <w:p w:rsidR="007E1A5C" w:rsidRPr="006222B1" w:rsidRDefault="00871FE9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Плеяда освободителей Латинской Америки</w:t>
            </w:r>
          </w:p>
        </w:tc>
        <w:tc>
          <w:tcPr>
            <w:tcW w:w="140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E1A5C" w:rsidRPr="006222B1" w:rsidRDefault="00871FE9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7E1A5C" w:rsidRPr="006222B1" w:rsidRDefault="00871FE9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ИВИ РАН</w:t>
            </w:r>
          </w:p>
        </w:tc>
        <w:tc>
          <w:tcPr>
            <w:tcW w:w="1560" w:type="dxa"/>
          </w:tcPr>
          <w:p w:rsidR="007E1A5C" w:rsidRPr="006222B1" w:rsidRDefault="00871FE9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2010</w:t>
            </w:r>
          </w:p>
        </w:tc>
      </w:tr>
      <w:tr w:rsidR="007E1A5C" w:rsidRPr="006222B1" w:rsidTr="00AC2443"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7E1A5C" w:rsidRPr="006222B1" w:rsidRDefault="00263FF0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Посконина О. И.</w:t>
            </w:r>
          </w:p>
        </w:tc>
        <w:tc>
          <w:tcPr>
            <w:tcW w:w="2342" w:type="dxa"/>
          </w:tcPr>
          <w:p w:rsidR="007E1A5C" w:rsidRPr="006222B1" w:rsidRDefault="00263FF0" w:rsidP="00622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 xml:space="preserve">История Латинской Америки до ХХ </w:t>
            </w:r>
            <w:proofErr w:type="gramStart"/>
            <w:r w:rsidRPr="006222B1">
              <w:rPr>
                <w:sz w:val="20"/>
                <w:szCs w:val="20"/>
              </w:rPr>
              <w:t>в</w:t>
            </w:r>
            <w:proofErr w:type="gramEnd"/>
            <w:r w:rsidRPr="006222B1">
              <w:rPr>
                <w:sz w:val="20"/>
                <w:szCs w:val="20"/>
              </w:rPr>
              <w:t>.</w:t>
            </w:r>
          </w:p>
        </w:tc>
        <w:tc>
          <w:tcPr>
            <w:tcW w:w="140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E1A5C" w:rsidRPr="006222B1" w:rsidRDefault="00263FF0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7E1A5C" w:rsidRPr="006222B1" w:rsidRDefault="00263FF0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Весь Мир</w:t>
            </w:r>
          </w:p>
        </w:tc>
        <w:tc>
          <w:tcPr>
            <w:tcW w:w="1560" w:type="dxa"/>
          </w:tcPr>
          <w:p w:rsidR="007E1A5C" w:rsidRPr="006222B1" w:rsidRDefault="00263FF0" w:rsidP="006222B1">
            <w:pPr>
              <w:pStyle w:val="Iauiue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2B1">
              <w:rPr>
                <w:rFonts w:ascii="Times New Roman" w:hAnsi="Times New Roman"/>
                <w:color w:val="000000"/>
                <w:sz w:val="20"/>
                <w:szCs w:val="20"/>
              </w:rPr>
              <w:t>2005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E1A5C" w:rsidRPr="006222B1" w:rsidTr="00AC2443"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7E1A5C" w:rsidRPr="006222B1" w:rsidRDefault="00263FF0" w:rsidP="006222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22B1">
              <w:rPr>
                <w:bCs/>
                <w:sz w:val="20"/>
                <w:szCs w:val="20"/>
              </w:rPr>
              <w:t>Марчук М. М., Ларин Е. А., Мамонтов С. П.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7E1A5C" w:rsidRPr="006222B1" w:rsidRDefault="00A4073F" w:rsidP="006222B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22B1">
              <w:rPr>
                <w:bCs/>
                <w:sz w:val="20"/>
                <w:szCs w:val="20"/>
              </w:rPr>
              <w:t>История и культура Латинской Америки (от доколумбовых цивилизаций до 1918 г.).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E1A5C" w:rsidRPr="006222B1" w:rsidRDefault="00A4073F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7E1A5C" w:rsidRPr="006222B1" w:rsidRDefault="000E769E" w:rsidP="006222B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222B1">
              <w:rPr>
                <w:color w:val="000000"/>
                <w:sz w:val="20"/>
                <w:szCs w:val="20"/>
              </w:rPr>
              <w:t>Высшая школа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E1A5C" w:rsidRPr="006222B1" w:rsidRDefault="00A4073F" w:rsidP="006222B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222B1">
              <w:rPr>
                <w:color w:val="000000"/>
                <w:sz w:val="20"/>
                <w:szCs w:val="20"/>
              </w:rPr>
              <w:t>2005</w:t>
            </w:r>
          </w:p>
          <w:p w:rsidR="007E1A5C" w:rsidRPr="006222B1" w:rsidRDefault="007E1A5C" w:rsidP="006222B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E1A5C" w:rsidRPr="006222B1" w:rsidTr="00AC2443"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7E1A5C" w:rsidRPr="006222B1" w:rsidRDefault="00385F74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Щелчков А. А.</w:t>
            </w:r>
          </w:p>
        </w:tc>
        <w:tc>
          <w:tcPr>
            <w:tcW w:w="2342" w:type="dxa"/>
          </w:tcPr>
          <w:p w:rsidR="007E1A5C" w:rsidRPr="006222B1" w:rsidRDefault="00385F74" w:rsidP="006222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2B1">
              <w:rPr>
                <w:bCs/>
                <w:sz w:val="20"/>
                <w:szCs w:val="20"/>
              </w:rPr>
              <w:t xml:space="preserve">Либеральная революция и «Плебейская </w:t>
            </w:r>
            <w:r w:rsidRPr="006222B1">
              <w:rPr>
                <w:bCs/>
                <w:sz w:val="20"/>
                <w:szCs w:val="20"/>
              </w:rPr>
              <w:lastRenderedPageBreak/>
              <w:t>республика» в Колумбии. 1849-1854 гг.</w:t>
            </w:r>
          </w:p>
        </w:tc>
        <w:tc>
          <w:tcPr>
            <w:tcW w:w="140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E1A5C" w:rsidRPr="006222B1" w:rsidRDefault="00385F74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7E1A5C" w:rsidRPr="006222B1" w:rsidRDefault="00385F74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ИВИ РАН</w:t>
            </w:r>
          </w:p>
        </w:tc>
        <w:tc>
          <w:tcPr>
            <w:tcW w:w="1560" w:type="dxa"/>
          </w:tcPr>
          <w:p w:rsidR="007E1A5C" w:rsidRPr="006222B1" w:rsidRDefault="00385F74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2012</w:t>
            </w:r>
          </w:p>
        </w:tc>
      </w:tr>
      <w:tr w:rsidR="007E1A5C" w:rsidRPr="006222B1" w:rsidTr="00AC2443"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275" w:type="dxa"/>
          </w:tcPr>
          <w:p w:rsidR="007E1A5C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22B1">
              <w:rPr>
                <w:sz w:val="20"/>
                <w:szCs w:val="20"/>
              </w:rPr>
              <w:t>Сударев</w:t>
            </w:r>
            <w:proofErr w:type="spellEnd"/>
            <w:r w:rsidRPr="006222B1">
              <w:rPr>
                <w:sz w:val="20"/>
                <w:szCs w:val="20"/>
              </w:rPr>
              <w:t xml:space="preserve"> В. П.</w:t>
            </w:r>
          </w:p>
        </w:tc>
        <w:tc>
          <w:tcPr>
            <w:tcW w:w="2342" w:type="dxa"/>
          </w:tcPr>
          <w:p w:rsidR="007E1A5C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 xml:space="preserve">Две Америки после окончания «холодной войны». </w:t>
            </w:r>
          </w:p>
        </w:tc>
        <w:tc>
          <w:tcPr>
            <w:tcW w:w="140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E1A5C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7E1A5C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Наука,</w:t>
            </w:r>
          </w:p>
        </w:tc>
        <w:tc>
          <w:tcPr>
            <w:tcW w:w="1560" w:type="dxa"/>
          </w:tcPr>
          <w:p w:rsidR="007E1A5C" w:rsidRPr="006222B1" w:rsidRDefault="00635D4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2004</w:t>
            </w:r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04FB2" w:rsidRPr="006222B1" w:rsidRDefault="00D04FB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E1A5C" w:rsidRPr="006222B1" w:rsidTr="00AC2443"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:rsidR="00D04FB2" w:rsidRPr="006222B1" w:rsidRDefault="00E6437B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222B1">
              <w:rPr>
                <w:sz w:val="20"/>
                <w:szCs w:val="20"/>
                <w:lang w:val="en-US"/>
              </w:rPr>
              <w:t>Skidmore Th. E., Smith P. H.</w:t>
            </w:r>
            <w:r w:rsidR="00A261FF" w:rsidRPr="006222B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2" w:type="dxa"/>
          </w:tcPr>
          <w:p w:rsidR="00D04FB2" w:rsidRPr="006222B1" w:rsidRDefault="00E6437B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  <w:lang w:val="en-US"/>
              </w:rPr>
              <w:t>Modern Latin America.</w:t>
            </w:r>
            <w:r w:rsidRPr="006222B1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40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</w:tcPr>
          <w:p w:rsidR="007E1A5C" w:rsidRPr="006222B1" w:rsidRDefault="00E6437B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222B1">
              <w:rPr>
                <w:sz w:val="20"/>
                <w:szCs w:val="20"/>
                <w:lang w:val="en-US"/>
              </w:rPr>
              <w:t>Oxford</w:t>
            </w:r>
          </w:p>
        </w:tc>
        <w:tc>
          <w:tcPr>
            <w:tcW w:w="1347" w:type="dxa"/>
          </w:tcPr>
          <w:p w:rsidR="007E1A5C" w:rsidRPr="006222B1" w:rsidRDefault="00E6437B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222B1">
              <w:rPr>
                <w:sz w:val="20"/>
                <w:szCs w:val="20"/>
                <w:lang w:val="en-US"/>
              </w:rPr>
              <w:t>Oxford University Press</w:t>
            </w:r>
          </w:p>
        </w:tc>
        <w:tc>
          <w:tcPr>
            <w:tcW w:w="1560" w:type="dxa"/>
          </w:tcPr>
          <w:p w:rsidR="00D04FB2" w:rsidRPr="006222B1" w:rsidRDefault="00E6437B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6222B1">
              <w:rPr>
                <w:sz w:val="20"/>
                <w:szCs w:val="20"/>
                <w:lang w:val="en-US"/>
              </w:rPr>
              <w:t>2005</w:t>
            </w:r>
          </w:p>
        </w:tc>
      </w:tr>
      <w:tr w:rsidR="007E1A5C" w:rsidRPr="006222B1" w:rsidTr="00AC2443">
        <w:trPr>
          <w:trHeight w:val="811"/>
        </w:trPr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:rsidR="00D04FB2" w:rsidRPr="006222B1" w:rsidRDefault="00B424E5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 xml:space="preserve">Ева </w:t>
            </w:r>
            <w:proofErr w:type="spellStart"/>
            <w:r w:rsidRPr="006222B1">
              <w:rPr>
                <w:sz w:val="20"/>
                <w:szCs w:val="20"/>
              </w:rPr>
              <w:t>Голинжер</w:t>
            </w:r>
            <w:proofErr w:type="spellEnd"/>
          </w:p>
        </w:tc>
        <w:tc>
          <w:tcPr>
            <w:tcW w:w="2342" w:type="dxa"/>
          </w:tcPr>
          <w:p w:rsidR="007E1A5C" w:rsidRPr="006222B1" w:rsidRDefault="00B424E5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 xml:space="preserve">Код </w:t>
            </w:r>
            <w:proofErr w:type="spellStart"/>
            <w:r w:rsidRPr="006222B1">
              <w:rPr>
                <w:sz w:val="20"/>
                <w:szCs w:val="20"/>
              </w:rPr>
              <w:t>Чавеса</w:t>
            </w:r>
            <w:proofErr w:type="spellEnd"/>
            <w:r w:rsidRPr="006222B1">
              <w:rPr>
                <w:sz w:val="20"/>
                <w:szCs w:val="20"/>
              </w:rPr>
              <w:t>: расшифровывая интервенцию Соединённых Штатов в Венесуэле</w:t>
            </w:r>
            <w:proofErr w:type="gramStart"/>
            <w:r w:rsidRPr="006222B1">
              <w:rPr>
                <w:sz w:val="20"/>
                <w:szCs w:val="20"/>
              </w:rPr>
              <w:t xml:space="preserve"> .</w:t>
            </w:r>
            <w:proofErr w:type="gramEnd"/>
          </w:p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E1A5C" w:rsidRPr="006222B1" w:rsidRDefault="00B424E5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7E1A5C" w:rsidRPr="006222B1" w:rsidRDefault="00B424E5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Издательство Московского гуманитарного университета</w:t>
            </w:r>
          </w:p>
        </w:tc>
        <w:tc>
          <w:tcPr>
            <w:tcW w:w="1560" w:type="dxa"/>
          </w:tcPr>
          <w:p w:rsidR="00D04FB2" w:rsidRPr="006222B1" w:rsidRDefault="00B424E5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2010</w:t>
            </w:r>
          </w:p>
        </w:tc>
      </w:tr>
      <w:tr w:rsidR="007E1A5C" w:rsidRPr="006222B1" w:rsidTr="00AC2443"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:rsidR="007E1A5C" w:rsidRPr="006222B1" w:rsidRDefault="00B424E5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Иванов Д.В.</w:t>
            </w:r>
          </w:p>
        </w:tc>
        <w:tc>
          <w:tcPr>
            <w:tcW w:w="2342" w:type="dxa"/>
          </w:tcPr>
          <w:p w:rsidR="007E1A5C" w:rsidRPr="006222B1" w:rsidRDefault="00B424E5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 xml:space="preserve">Время </w:t>
            </w:r>
            <w:proofErr w:type="spellStart"/>
            <w:r w:rsidRPr="006222B1">
              <w:rPr>
                <w:sz w:val="20"/>
                <w:szCs w:val="20"/>
              </w:rPr>
              <w:t>Че</w:t>
            </w:r>
            <w:proofErr w:type="spellEnd"/>
            <w:r w:rsidRPr="006222B1">
              <w:rPr>
                <w:sz w:val="20"/>
                <w:szCs w:val="20"/>
              </w:rPr>
              <w:t xml:space="preserve">: </w:t>
            </w:r>
            <w:proofErr w:type="spellStart"/>
            <w:r w:rsidRPr="006222B1">
              <w:rPr>
                <w:sz w:val="20"/>
                <w:szCs w:val="20"/>
              </w:rPr>
              <w:t>альтер-капитализм</w:t>
            </w:r>
            <w:proofErr w:type="spellEnd"/>
          </w:p>
          <w:p w:rsidR="00D04FB2" w:rsidRPr="006222B1" w:rsidRDefault="00D04FB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04FB2" w:rsidRPr="006222B1" w:rsidRDefault="00D04FB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7E1A5C" w:rsidRPr="006222B1" w:rsidRDefault="00B424E5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347" w:type="dxa"/>
          </w:tcPr>
          <w:p w:rsidR="00D04FB2" w:rsidRPr="006222B1" w:rsidRDefault="00B424E5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Издательство «Петербургское Востоковедение»</w:t>
            </w:r>
          </w:p>
        </w:tc>
        <w:tc>
          <w:tcPr>
            <w:tcW w:w="1560" w:type="dxa"/>
          </w:tcPr>
          <w:p w:rsidR="00D04FB2" w:rsidRPr="006222B1" w:rsidRDefault="00B424E5" w:rsidP="006222B1">
            <w:pPr>
              <w:contextualSpacing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2012</w:t>
            </w:r>
          </w:p>
        </w:tc>
      </w:tr>
      <w:tr w:rsidR="007E1A5C" w:rsidRPr="006222B1" w:rsidTr="00AC2443">
        <w:tc>
          <w:tcPr>
            <w:tcW w:w="534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:rsidR="007E1A5C" w:rsidRPr="006222B1" w:rsidRDefault="007E1A5C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2" w:type="dxa"/>
          </w:tcPr>
          <w:p w:rsidR="007E1A5C" w:rsidRPr="006222B1" w:rsidRDefault="00842D1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 xml:space="preserve">Латинская Америка и </w:t>
            </w:r>
            <w:proofErr w:type="spellStart"/>
            <w:r w:rsidRPr="006222B1">
              <w:rPr>
                <w:sz w:val="20"/>
                <w:szCs w:val="20"/>
              </w:rPr>
              <w:t>Карибы</w:t>
            </w:r>
            <w:proofErr w:type="spellEnd"/>
            <w:r w:rsidRPr="006222B1">
              <w:rPr>
                <w:sz w:val="20"/>
                <w:szCs w:val="20"/>
              </w:rPr>
              <w:t>. Политические институты и процессы</w:t>
            </w:r>
          </w:p>
          <w:p w:rsidR="00D04FB2" w:rsidRPr="006222B1" w:rsidRDefault="00D04FB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7E1A5C" w:rsidRPr="006222B1" w:rsidRDefault="00842D1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Ивановский З.В.</w:t>
            </w:r>
          </w:p>
        </w:tc>
        <w:tc>
          <w:tcPr>
            <w:tcW w:w="1142" w:type="dxa"/>
          </w:tcPr>
          <w:p w:rsidR="007E1A5C" w:rsidRPr="006222B1" w:rsidRDefault="00842D1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7E1A5C" w:rsidRPr="006222B1" w:rsidRDefault="00842D13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Наука</w:t>
            </w:r>
          </w:p>
          <w:p w:rsidR="00D04FB2" w:rsidRPr="006222B1" w:rsidRDefault="00D04FB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04FB2" w:rsidRPr="006222B1" w:rsidRDefault="00FE658D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2000</w:t>
            </w:r>
          </w:p>
        </w:tc>
      </w:tr>
      <w:tr w:rsidR="00810F62" w:rsidRPr="006222B1" w:rsidTr="00AC2443">
        <w:tc>
          <w:tcPr>
            <w:tcW w:w="534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13.</w:t>
            </w:r>
          </w:p>
        </w:tc>
        <w:tc>
          <w:tcPr>
            <w:tcW w:w="1275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Кастро, Ф</w:t>
            </w:r>
          </w:p>
        </w:tc>
        <w:tc>
          <w:tcPr>
            <w:tcW w:w="2342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22B1">
              <w:rPr>
                <w:sz w:val="20"/>
                <w:szCs w:val="20"/>
              </w:rPr>
              <w:t>Фидель</w:t>
            </w:r>
            <w:proofErr w:type="spellEnd"/>
            <w:r w:rsidRPr="006222B1">
              <w:rPr>
                <w:sz w:val="20"/>
                <w:szCs w:val="20"/>
              </w:rPr>
              <w:t xml:space="preserve"> Кастро. Моя жизнь. Биография на два голоса.</w:t>
            </w:r>
          </w:p>
        </w:tc>
        <w:tc>
          <w:tcPr>
            <w:tcW w:w="1406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РИПОЛ классик</w:t>
            </w:r>
          </w:p>
        </w:tc>
        <w:tc>
          <w:tcPr>
            <w:tcW w:w="1560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2009</w:t>
            </w:r>
          </w:p>
        </w:tc>
      </w:tr>
      <w:tr w:rsidR="00810F62" w:rsidRPr="006222B1" w:rsidTr="00AC2443">
        <w:tc>
          <w:tcPr>
            <w:tcW w:w="534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14.</w:t>
            </w:r>
          </w:p>
        </w:tc>
        <w:tc>
          <w:tcPr>
            <w:tcW w:w="1275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22B1">
              <w:rPr>
                <w:sz w:val="20"/>
                <w:szCs w:val="20"/>
              </w:rPr>
              <w:t>Пашенцев</w:t>
            </w:r>
            <w:proofErr w:type="spellEnd"/>
            <w:r w:rsidRPr="006222B1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2342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Кризис, армия, революция</w:t>
            </w:r>
          </w:p>
        </w:tc>
        <w:tc>
          <w:tcPr>
            <w:tcW w:w="1406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Международный центр социально-политических исследований и консалтинга, БРФГТЗ «Слово»</w:t>
            </w:r>
          </w:p>
        </w:tc>
        <w:tc>
          <w:tcPr>
            <w:tcW w:w="1560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2012</w:t>
            </w:r>
          </w:p>
        </w:tc>
      </w:tr>
      <w:tr w:rsidR="00810F62" w:rsidRPr="006222B1" w:rsidTr="00AC2443">
        <w:trPr>
          <w:trHeight w:val="512"/>
        </w:trPr>
        <w:tc>
          <w:tcPr>
            <w:tcW w:w="534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15.</w:t>
            </w:r>
          </w:p>
        </w:tc>
        <w:tc>
          <w:tcPr>
            <w:tcW w:w="1275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22B1">
              <w:rPr>
                <w:sz w:val="20"/>
                <w:szCs w:val="20"/>
              </w:rPr>
              <w:t>Че</w:t>
            </w:r>
            <w:proofErr w:type="spellEnd"/>
            <w:r w:rsidRPr="006222B1">
              <w:rPr>
                <w:sz w:val="20"/>
                <w:szCs w:val="20"/>
              </w:rPr>
              <w:t xml:space="preserve"> </w:t>
            </w:r>
            <w:proofErr w:type="spellStart"/>
            <w:r w:rsidRPr="006222B1">
              <w:rPr>
                <w:sz w:val="20"/>
                <w:szCs w:val="20"/>
              </w:rPr>
              <w:t>Гевара</w:t>
            </w:r>
            <w:proofErr w:type="spellEnd"/>
            <w:r w:rsidRPr="006222B1">
              <w:rPr>
                <w:sz w:val="20"/>
                <w:szCs w:val="20"/>
              </w:rPr>
              <w:t>, Э.</w:t>
            </w:r>
          </w:p>
        </w:tc>
        <w:tc>
          <w:tcPr>
            <w:tcW w:w="2342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Статьи, выступления, письма.</w:t>
            </w:r>
          </w:p>
        </w:tc>
        <w:tc>
          <w:tcPr>
            <w:tcW w:w="1406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Москва</w:t>
            </w:r>
          </w:p>
        </w:tc>
        <w:tc>
          <w:tcPr>
            <w:tcW w:w="1347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Культурная революция</w:t>
            </w:r>
          </w:p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10F62" w:rsidRPr="006222B1" w:rsidRDefault="00810F62" w:rsidP="006222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22B1">
              <w:rPr>
                <w:sz w:val="20"/>
                <w:szCs w:val="20"/>
              </w:rPr>
              <w:t>2006</w:t>
            </w:r>
          </w:p>
        </w:tc>
      </w:tr>
    </w:tbl>
    <w:p w:rsidR="007E1A5C" w:rsidRPr="00680178" w:rsidRDefault="007E1A5C" w:rsidP="00680178">
      <w:pPr>
        <w:spacing w:line="360" w:lineRule="auto"/>
        <w:ind w:firstLine="709"/>
        <w:jc w:val="both"/>
      </w:pPr>
    </w:p>
    <w:p w:rsidR="00466117" w:rsidRPr="006222B1" w:rsidRDefault="00466117" w:rsidP="006222B1">
      <w:pPr>
        <w:spacing w:line="360" w:lineRule="auto"/>
        <w:ind w:firstLine="709"/>
        <w:jc w:val="both"/>
      </w:pPr>
      <w:r w:rsidRPr="006222B1">
        <w:rPr>
          <w:b/>
        </w:rPr>
        <w:t>Контрольные вопросы к коллоквиумам:</w:t>
      </w:r>
      <w:r w:rsidR="00A261FF" w:rsidRPr="006222B1">
        <w:t xml:space="preserve"> </w:t>
      </w:r>
    </w:p>
    <w:p w:rsidR="00EB3EA9" w:rsidRPr="006222B1" w:rsidRDefault="00EB3EA9" w:rsidP="006222B1">
      <w:pPr>
        <w:spacing w:line="360" w:lineRule="auto"/>
        <w:ind w:firstLine="709"/>
        <w:jc w:val="both"/>
      </w:pPr>
      <w:r w:rsidRPr="006222B1">
        <w:t xml:space="preserve">Коллоквиум № 1. Тема: </w:t>
      </w:r>
      <w:r w:rsidRPr="006222B1">
        <w:rPr>
          <w:b/>
          <w:i/>
        </w:rPr>
        <w:t>Латинская Америка в колониальный период.</w:t>
      </w:r>
    </w:p>
    <w:p w:rsidR="00EB3EA9" w:rsidRPr="006222B1" w:rsidRDefault="00EB3EA9" w:rsidP="006222B1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</w:pPr>
      <w:r w:rsidRPr="006222B1">
        <w:t>Предпосылки «открытия» Америки.</w:t>
      </w:r>
    </w:p>
    <w:p w:rsidR="00EB3EA9" w:rsidRPr="006222B1" w:rsidRDefault="00EB3EA9" w:rsidP="006222B1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</w:pPr>
      <w:r w:rsidRPr="006222B1">
        <w:t>Первые экспедиции испанцев и португальцев в Америку. Конкиста.</w:t>
      </w:r>
    </w:p>
    <w:p w:rsidR="00EB3EA9" w:rsidRPr="006222B1" w:rsidRDefault="00EB3EA9" w:rsidP="006222B1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</w:pPr>
      <w:r w:rsidRPr="006222B1">
        <w:t>Формирование системы колониального управления: структура органов управления, функции должностных лиц.</w:t>
      </w:r>
    </w:p>
    <w:p w:rsidR="00EB3EA9" w:rsidRPr="006222B1" w:rsidRDefault="00EB3EA9" w:rsidP="006222B1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</w:pPr>
      <w:r w:rsidRPr="006222B1">
        <w:t>Социально-расовый состав колониального населения.</w:t>
      </w:r>
    </w:p>
    <w:p w:rsidR="00EB3EA9" w:rsidRPr="006222B1" w:rsidRDefault="00EB3EA9" w:rsidP="006222B1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</w:pPr>
      <w:r w:rsidRPr="006222B1">
        <w:t xml:space="preserve">Методы эксплуатации </w:t>
      </w:r>
      <w:r w:rsidR="00CE7425" w:rsidRPr="006222B1">
        <w:t>населения колоний.</w:t>
      </w:r>
    </w:p>
    <w:p w:rsidR="002A0DEC" w:rsidRPr="006222B1" w:rsidRDefault="002A0DEC" w:rsidP="006222B1">
      <w:pPr>
        <w:pStyle w:val="a9"/>
        <w:numPr>
          <w:ilvl w:val="0"/>
          <w:numId w:val="13"/>
        </w:numPr>
        <w:spacing w:line="360" w:lineRule="auto"/>
        <w:ind w:left="0" w:firstLine="709"/>
        <w:jc w:val="both"/>
      </w:pPr>
      <w:r w:rsidRPr="006222B1">
        <w:t xml:space="preserve">Колониальная экономика: основные отрасли, хозяйственная специализация колоний, формирование </w:t>
      </w:r>
      <w:proofErr w:type="spellStart"/>
      <w:r w:rsidRPr="006222B1">
        <w:t>агроэкспортной</w:t>
      </w:r>
      <w:proofErr w:type="spellEnd"/>
      <w:r w:rsidRPr="006222B1">
        <w:t xml:space="preserve"> направленности экономики.</w:t>
      </w:r>
    </w:p>
    <w:p w:rsidR="006222B1" w:rsidRDefault="006222B1" w:rsidP="006222B1">
      <w:pPr>
        <w:spacing w:line="360" w:lineRule="auto"/>
        <w:ind w:firstLine="709"/>
        <w:jc w:val="both"/>
      </w:pPr>
    </w:p>
    <w:p w:rsidR="006D21B1" w:rsidRPr="006222B1" w:rsidRDefault="006D21B1" w:rsidP="006222B1">
      <w:pPr>
        <w:spacing w:line="360" w:lineRule="auto"/>
        <w:ind w:firstLine="709"/>
        <w:jc w:val="both"/>
        <w:rPr>
          <w:b/>
          <w:i/>
        </w:rPr>
      </w:pPr>
      <w:r w:rsidRPr="006222B1">
        <w:lastRenderedPageBreak/>
        <w:t xml:space="preserve">Коллоквиум № 2. Тема: </w:t>
      </w:r>
      <w:r w:rsidRPr="006222B1">
        <w:rPr>
          <w:b/>
          <w:i/>
        </w:rPr>
        <w:t>Страны Латинской Америки после освободительных революций.</w:t>
      </w:r>
    </w:p>
    <w:p w:rsidR="006D21B1" w:rsidRPr="006222B1" w:rsidRDefault="006D21B1" w:rsidP="006222B1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</w:pPr>
      <w:r w:rsidRPr="006222B1">
        <w:t>Итоги освободительных революций в Испанской Америке и Бразилии.</w:t>
      </w:r>
    </w:p>
    <w:p w:rsidR="00695887" w:rsidRPr="006222B1" w:rsidRDefault="00695887" w:rsidP="006222B1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</w:pPr>
      <w:r w:rsidRPr="006222B1">
        <w:t xml:space="preserve">Мексика в середине – второй половине </w:t>
      </w:r>
      <w:r w:rsidRPr="006222B1">
        <w:rPr>
          <w:lang w:val="en-US"/>
        </w:rPr>
        <w:t>XIX</w:t>
      </w:r>
      <w:r w:rsidRPr="006222B1">
        <w:t xml:space="preserve"> в. Причины Мексиканской революции 1910 – 1917 гг.</w:t>
      </w:r>
    </w:p>
    <w:p w:rsidR="00695887" w:rsidRPr="006222B1" w:rsidRDefault="00695887" w:rsidP="006222B1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</w:pPr>
      <w:r w:rsidRPr="006222B1">
        <w:t xml:space="preserve">Особенности развития Бразилии в середине – второй половине </w:t>
      </w:r>
      <w:r w:rsidRPr="006222B1">
        <w:rPr>
          <w:lang w:val="en-US"/>
        </w:rPr>
        <w:t>XIX</w:t>
      </w:r>
      <w:r w:rsidRPr="006222B1">
        <w:t xml:space="preserve"> </w:t>
      </w:r>
      <w:proofErr w:type="gramStart"/>
      <w:r w:rsidRPr="006222B1">
        <w:t>в</w:t>
      </w:r>
      <w:proofErr w:type="gramEnd"/>
      <w:r w:rsidRPr="006222B1">
        <w:t>.</w:t>
      </w:r>
    </w:p>
    <w:p w:rsidR="00695887" w:rsidRPr="006222B1" w:rsidRDefault="00695887" w:rsidP="006222B1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</w:pPr>
      <w:r w:rsidRPr="006222B1">
        <w:t xml:space="preserve">Аргентина в середине – второй половине </w:t>
      </w:r>
      <w:r w:rsidRPr="006222B1">
        <w:rPr>
          <w:lang w:val="en-US"/>
        </w:rPr>
        <w:t>XIX</w:t>
      </w:r>
      <w:r w:rsidRPr="006222B1">
        <w:t xml:space="preserve"> в. Особенности политического строя и формирования капиталистического уклада.</w:t>
      </w:r>
    </w:p>
    <w:p w:rsidR="00695887" w:rsidRPr="006222B1" w:rsidRDefault="00695887" w:rsidP="006222B1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</w:pPr>
      <w:r w:rsidRPr="006222B1">
        <w:t>Куба как один из последних анклавов испанской колониальной системы. Борьба за независимость.</w:t>
      </w:r>
    </w:p>
    <w:p w:rsidR="00695887" w:rsidRPr="006222B1" w:rsidRDefault="00695887" w:rsidP="006222B1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</w:pPr>
      <w:r w:rsidRPr="006222B1">
        <w:t xml:space="preserve">Итоги развития латиноамериканского региона к началу ХХ </w:t>
      </w:r>
      <w:proofErr w:type="gramStart"/>
      <w:r w:rsidRPr="006222B1">
        <w:t>в</w:t>
      </w:r>
      <w:proofErr w:type="gramEnd"/>
      <w:r w:rsidRPr="006222B1">
        <w:t>.</w:t>
      </w:r>
    </w:p>
    <w:p w:rsidR="006222B1" w:rsidRDefault="006222B1" w:rsidP="006222B1">
      <w:pPr>
        <w:spacing w:line="360" w:lineRule="auto"/>
        <w:ind w:firstLine="709"/>
        <w:jc w:val="both"/>
      </w:pPr>
    </w:p>
    <w:p w:rsidR="00AE5D01" w:rsidRPr="006222B1" w:rsidRDefault="00AE5D01" w:rsidP="006222B1">
      <w:pPr>
        <w:spacing w:line="360" w:lineRule="auto"/>
        <w:ind w:firstLine="709"/>
        <w:jc w:val="both"/>
        <w:rPr>
          <w:b/>
          <w:i/>
        </w:rPr>
      </w:pPr>
      <w:r w:rsidRPr="006222B1">
        <w:t xml:space="preserve">Коллоквиум № 3. Тема: </w:t>
      </w:r>
      <w:r w:rsidRPr="006222B1">
        <w:rPr>
          <w:b/>
          <w:i/>
        </w:rPr>
        <w:t>Страны Латинской Америки в</w:t>
      </w:r>
      <w:r w:rsidR="00C645AC" w:rsidRPr="006222B1">
        <w:rPr>
          <w:b/>
          <w:i/>
        </w:rPr>
        <w:t xml:space="preserve"> 1918-1945 гг</w:t>
      </w:r>
      <w:r w:rsidRPr="006222B1">
        <w:rPr>
          <w:b/>
          <w:i/>
        </w:rPr>
        <w:t>.</w:t>
      </w:r>
    </w:p>
    <w:p w:rsidR="009F253C" w:rsidRPr="006222B1" w:rsidRDefault="00AE5D01" w:rsidP="006222B1">
      <w:pPr>
        <w:pStyle w:val="a9"/>
        <w:numPr>
          <w:ilvl w:val="0"/>
          <w:numId w:val="15"/>
        </w:numPr>
        <w:spacing w:line="360" w:lineRule="auto"/>
        <w:jc w:val="both"/>
      </w:pPr>
      <w:r w:rsidRPr="006222B1">
        <w:t>Последствия первой мировой войны</w:t>
      </w:r>
      <w:r w:rsidR="009F253C" w:rsidRPr="006222B1">
        <w:t>.</w:t>
      </w:r>
    </w:p>
    <w:p w:rsidR="00AE5D01" w:rsidRPr="006222B1" w:rsidRDefault="00BE1BC8" w:rsidP="006222B1">
      <w:pPr>
        <w:pStyle w:val="a9"/>
        <w:numPr>
          <w:ilvl w:val="0"/>
          <w:numId w:val="15"/>
        </w:numPr>
        <w:spacing w:line="360" w:lineRule="auto"/>
        <w:jc w:val="both"/>
        <w:rPr>
          <w:spacing w:val="-4"/>
        </w:rPr>
      </w:pPr>
      <w:r w:rsidRPr="006222B1">
        <w:rPr>
          <w:spacing w:val="-4"/>
        </w:rPr>
        <w:t>Либеральный реформизм.</w:t>
      </w:r>
    </w:p>
    <w:p w:rsidR="00E072FD" w:rsidRPr="006222B1" w:rsidRDefault="00BE1BC8" w:rsidP="006222B1">
      <w:pPr>
        <w:pStyle w:val="a9"/>
        <w:numPr>
          <w:ilvl w:val="0"/>
          <w:numId w:val="15"/>
        </w:numPr>
        <w:spacing w:line="360" w:lineRule="auto"/>
        <w:jc w:val="both"/>
        <w:rPr>
          <w:spacing w:val="-9"/>
        </w:rPr>
      </w:pPr>
      <w:r w:rsidRPr="006222B1">
        <w:t>Вооруженные антиолигархические выступления в Бразилии в 1920-</w:t>
      </w:r>
      <w:r w:rsidRPr="006222B1">
        <w:rPr>
          <w:spacing w:val="-9"/>
        </w:rPr>
        <w:t>е</w:t>
      </w:r>
      <w:r w:rsidR="00A261FF" w:rsidRPr="006222B1">
        <w:rPr>
          <w:spacing w:val="-9"/>
        </w:rPr>
        <w:t xml:space="preserve"> </w:t>
      </w:r>
      <w:r w:rsidR="00E072FD" w:rsidRPr="006222B1">
        <w:rPr>
          <w:spacing w:val="-9"/>
        </w:rPr>
        <w:t>начале 1930-х</w:t>
      </w:r>
      <w:r w:rsidR="00A261FF" w:rsidRPr="006222B1">
        <w:rPr>
          <w:spacing w:val="-9"/>
        </w:rPr>
        <w:t xml:space="preserve"> </w:t>
      </w:r>
      <w:r w:rsidR="00E072FD" w:rsidRPr="006222B1">
        <w:rPr>
          <w:spacing w:val="-9"/>
        </w:rPr>
        <w:t xml:space="preserve">годов. </w:t>
      </w:r>
      <w:r w:rsidR="00E072FD" w:rsidRPr="006222B1">
        <w:rPr>
          <w:spacing w:val="-8"/>
        </w:rPr>
        <w:t>«</w:t>
      </w:r>
      <w:proofErr w:type="spellStart"/>
      <w:r w:rsidR="00E072FD" w:rsidRPr="006222B1">
        <w:rPr>
          <w:spacing w:val="-8"/>
        </w:rPr>
        <w:t>Тенентисты</w:t>
      </w:r>
      <w:proofErr w:type="spellEnd"/>
      <w:r w:rsidR="00E072FD" w:rsidRPr="006222B1">
        <w:rPr>
          <w:spacing w:val="-8"/>
        </w:rPr>
        <w:t>».</w:t>
      </w:r>
      <w:r w:rsidR="00E072FD" w:rsidRPr="006222B1">
        <w:rPr>
          <w:spacing w:val="-9"/>
        </w:rPr>
        <w:t xml:space="preserve"> Выход на политическую арену </w:t>
      </w:r>
      <w:proofErr w:type="spellStart"/>
      <w:r w:rsidR="00E072FD" w:rsidRPr="006222B1">
        <w:rPr>
          <w:spacing w:val="-9"/>
        </w:rPr>
        <w:t>Ж.Варгаса</w:t>
      </w:r>
      <w:proofErr w:type="spellEnd"/>
      <w:r w:rsidR="00E072FD" w:rsidRPr="006222B1">
        <w:rPr>
          <w:spacing w:val="-9"/>
        </w:rPr>
        <w:t>.</w:t>
      </w:r>
    </w:p>
    <w:p w:rsidR="00BE1BC8" w:rsidRPr="006222B1" w:rsidRDefault="00BE1BC8" w:rsidP="006222B1">
      <w:pPr>
        <w:pStyle w:val="a9"/>
        <w:numPr>
          <w:ilvl w:val="0"/>
          <w:numId w:val="15"/>
        </w:numPr>
        <w:spacing w:line="360" w:lineRule="auto"/>
        <w:jc w:val="both"/>
      </w:pPr>
      <w:r w:rsidRPr="006222B1">
        <w:t xml:space="preserve">Кубинская революция 1930-х годов и ее последствия. Принятие </w:t>
      </w:r>
      <w:r w:rsidRPr="006222B1">
        <w:rPr>
          <w:spacing w:val="-7"/>
        </w:rPr>
        <w:t>Конституции 1940 г.</w:t>
      </w:r>
    </w:p>
    <w:p w:rsidR="00BE1BC8" w:rsidRPr="006222B1" w:rsidRDefault="00BE1BC8" w:rsidP="006222B1">
      <w:pPr>
        <w:pStyle w:val="a9"/>
        <w:numPr>
          <w:ilvl w:val="0"/>
          <w:numId w:val="15"/>
        </w:numPr>
        <w:spacing w:line="360" w:lineRule="auto"/>
        <w:jc w:val="both"/>
      </w:pPr>
      <w:r w:rsidRPr="006222B1">
        <w:t>Конец режима «</w:t>
      </w:r>
      <w:proofErr w:type="spellStart"/>
      <w:r w:rsidRPr="006222B1">
        <w:t>максимата</w:t>
      </w:r>
      <w:proofErr w:type="spellEnd"/>
      <w:r w:rsidRPr="006222B1">
        <w:t xml:space="preserve">» и преобразования </w:t>
      </w:r>
      <w:proofErr w:type="spellStart"/>
      <w:r w:rsidRPr="006222B1">
        <w:t>Ласаро</w:t>
      </w:r>
      <w:proofErr w:type="spellEnd"/>
      <w:r w:rsidRPr="006222B1">
        <w:t xml:space="preserve"> </w:t>
      </w:r>
      <w:proofErr w:type="spellStart"/>
      <w:r w:rsidRPr="006222B1">
        <w:t>Карденаса</w:t>
      </w:r>
      <w:proofErr w:type="spellEnd"/>
      <w:r w:rsidRPr="006222B1">
        <w:t xml:space="preserve"> в </w:t>
      </w:r>
      <w:r w:rsidRPr="006222B1">
        <w:rPr>
          <w:spacing w:val="-9"/>
        </w:rPr>
        <w:t>1934-1940 годах</w:t>
      </w:r>
      <w:r w:rsidR="006222B1" w:rsidRPr="006222B1">
        <w:rPr>
          <w:spacing w:val="-9"/>
        </w:rPr>
        <w:t>.</w:t>
      </w:r>
    </w:p>
    <w:p w:rsidR="00AE5D01" w:rsidRPr="006222B1" w:rsidRDefault="00C645AC" w:rsidP="006222B1">
      <w:pPr>
        <w:pStyle w:val="a9"/>
        <w:numPr>
          <w:ilvl w:val="0"/>
          <w:numId w:val="15"/>
        </w:numPr>
        <w:spacing w:line="360" w:lineRule="auto"/>
        <w:jc w:val="both"/>
        <w:rPr>
          <w:spacing w:val="-6"/>
        </w:rPr>
      </w:pPr>
      <w:r w:rsidRPr="006222B1">
        <w:rPr>
          <w:spacing w:val="-1"/>
        </w:rPr>
        <w:t xml:space="preserve">Военный переворот 4 июня 1943 г. - </w:t>
      </w:r>
      <w:r w:rsidRPr="006222B1">
        <w:rPr>
          <w:spacing w:val="-6"/>
        </w:rPr>
        <w:t>возникновение массового перонистского движения.</w:t>
      </w:r>
    </w:p>
    <w:p w:rsidR="00C645AC" w:rsidRPr="006222B1" w:rsidRDefault="00C645AC" w:rsidP="006222B1">
      <w:pPr>
        <w:spacing w:line="360" w:lineRule="auto"/>
        <w:ind w:firstLine="709"/>
        <w:jc w:val="both"/>
        <w:rPr>
          <w:b/>
          <w:i/>
        </w:rPr>
      </w:pPr>
    </w:p>
    <w:p w:rsidR="00AE5D01" w:rsidRPr="006222B1" w:rsidRDefault="00E77659" w:rsidP="006222B1">
      <w:pPr>
        <w:spacing w:line="360" w:lineRule="auto"/>
        <w:ind w:firstLine="709"/>
        <w:jc w:val="both"/>
      </w:pPr>
      <w:r w:rsidRPr="006222B1">
        <w:t xml:space="preserve">Коллоквиум № 4. Тема: </w:t>
      </w:r>
      <w:r w:rsidRPr="006222B1">
        <w:rPr>
          <w:b/>
          <w:i/>
        </w:rPr>
        <w:t>Страны Латинской Америки в 1945-1960-е гг.</w:t>
      </w:r>
    </w:p>
    <w:p w:rsidR="00C645AC" w:rsidRPr="006222B1" w:rsidRDefault="00C645AC" w:rsidP="006222B1">
      <w:pPr>
        <w:pStyle w:val="a9"/>
        <w:numPr>
          <w:ilvl w:val="0"/>
          <w:numId w:val="16"/>
        </w:numPr>
        <w:spacing w:line="360" w:lineRule="auto"/>
        <w:jc w:val="both"/>
        <w:rPr>
          <w:color w:val="000000"/>
          <w:spacing w:val="-6"/>
        </w:rPr>
      </w:pPr>
      <w:r w:rsidRPr="006222B1">
        <w:rPr>
          <w:color w:val="000000"/>
          <w:spacing w:val="-6"/>
        </w:rPr>
        <w:t>Латинская Америка во второй половине 1940-х - 1950-е гг.</w:t>
      </w:r>
    </w:p>
    <w:p w:rsidR="00C645AC" w:rsidRPr="006222B1" w:rsidRDefault="00C645AC" w:rsidP="006222B1">
      <w:pPr>
        <w:pStyle w:val="a9"/>
        <w:numPr>
          <w:ilvl w:val="0"/>
          <w:numId w:val="16"/>
        </w:numPr>
        <w:spacing w:line="360" w:lineRule="auto"/>
        <w:jc w:val="both"/>
        <w:rPr>
          <w:color w:val="000000"/>
          <w:spacing w:val="-6"/>
        </w:rPr>
      </w:pPr>
      <w:r w:rsidRPr="006222B1">
        <w:rPr>
          <w:color w:val="000000"/>
          <w:spacing w:val="-6"/>
        </w:rPr>
        <w:t xml:space="preserve">Режим Хуана Доминго </w:t>
      </w:r>
      <w:proofErr w:type="spellStart"/>
      <w:r w:rsidRPr="006222B1">
        <w:rPr>
          <w:color w:val="000000"/>
          <w:spacing w:val="-6"/>
        </w:rPr>
        <w:t>Перона</w:t>
      </w:r>
      <w:proofErr w:type="spellEnd"/>
      <w:r w:rsidRPr="006222B1">
        <w:rPr>
          <w:color w:val="000000"/>
          <w:spacing w:val="-6"/>
        </w:rPr>
        <w:t xml:space="preserve"> в Аргентине (1946-1955 гг.). Возникновение</w:t>
      </w:r>
      <w:r w:rsidR="00A261FF" w:rsidRPr="006222B1">
        <w:rPr>
          <w:color w:val="000000"/>
          <w:spacing w:val="-6"/>
        </w:rPr>
        <w:t xml:space="preserve"> </w:t>
      </w:r>
      <w:proofErr w:type="spellStart"/>
      <w:r w:rsidRPr="006222B1">
        <w:rPr>
          <w:color w:val="000000"/>
          <w:spacing w:val="-6"/>
        </w:rPr>
        <w:t>хустисиализма</w:t>
      </w:r>
      <w:proofErr w:type="spellEnd"/>
      <w:r w:rsidRPr="006222B1">
        <w:rPr>
          <w:color w:val="000000"/>
          <w:spacing w:val="-6"/>
        </w:rPr>
        <w:t>.</w:t>
      </w:r>
    </w:p>
    <w:p w:rsidR="006C31D9" w:rsidRPr="006222B1" w:rsidRDefault="006C31D9" w:rsidP="006222B1">
      <w:pPr>
        <w:pStyle w:val="a9"/>
        <w:numPr>
          <w:ilvl w:val="0"/>
          <w:numId w:val="16"/>
        </w:numPr>
        <w:spacing w:line="360" w:lineRule="auto"/>
        <w:jc w:val="both"/>
      </w:pPr>
      <w:r w:rsidRPr="006222B1">
        <w:t>Предпосылки революции на Кубе и развитие антидиктаторской борьбы в 1953-1958 гг. Победа Кубинской революции.</w:t>
      </w:r>
    </w:p>
    <w:p w:rsidR="006C31D9" w:rsidRPr="006222B1" w:rsidRDefault="00ED53C0" w:rsidP="006222B1">
      <w:pPr>
        <w:pStyle w:val="a9"/>
        <w:numPr>
          <w:ilvl w:val="0"/>
          <w:numId w:val="16"/>
        </w:numPr>
        <w:spacing w:line="360" w:lineRule="auto"/>
        <w:jc w:val="both"/>
      </w:pPr>
      <w:r w:rsidRPr="006222B1">
        <w:t xml:space="preserve">Доктрина ЭКЛА. </w:t>
      </w:r>
    </w:p>
    <w:p w:rsidR="00ED53C0" w:rsidRPr="006222B1" w:rsidRDefault="00ED53C0" w:rsidP="006222B1">
      <w:pPr>
        <w:pStyle w:val="a9"/>
        <w:numPr>
          <w:ilvl w:val="0"/>
          <w:numId w:val="16"/>
        </w:numPr>
        <w:spacing w:line="360" w:lineRule="auto"/>
        <w:jc w:val="both"/>
      </w:pPr>
      <w:r w:rsidRPr="006222B1">
        <w:t>Союз ради прогресса»: причины и результаты реформ в Латинской Америке в 1960-е годы.</w:t>
      </w:r>
    </w:p>
    <w:p w:rsidR="00ED53C0" w:rsidRPr="006222B1" w:rsidRDefault="00E77659" w:rsidP="006222B1">
      <w:pPr>
        <w:pStyle w:val="a9"/>
        <w:numPr>
          <w:ilvl w:val="0"/>
          <w:numId w:val="16"/>
        </w:numPr>
        <w:spacing w:line="360" w:lineRule="auto"/>
        <w:jc w:val="both"/>
      </w:pPr>
      <w:r w:rsidRPr="006222B1">
        <w:t>Революционные процессы 60-х годов: герилья, городские партизаны, прогрессивные военные режимы.</w:t>
      </w:r>
    </w:p>
    <w:p w:rsidR="00E77659" w:rsidRPr="006222B1" w:rsidRDefault="00E77659" w:rsidP="006222B1">
      <w:pPr>
        <w:spacing w:line="360" w:lineRule="auto"/>
        <w:ind w:firstLine="709"/>
        <w:jc w:val="both"/>
      </w:pPr>
    </w:p>
    <w:p w:rsidR="00162B83" w:rsidRPr="006222B1" w:rsidRDefault="00F25275" w:rsidP="006222B1">
      <w:pPr>
        <w:spacing w:line="360" w:lineRule="auto"/>
        <w:ind w:firstLine="709"/>
        <w:jc w:val="both"/>
        <w:rPr>
          <w:b/>
          <w:i/>
        </w:rPr>
      </w:pPr>
      <w:r w:rsidRPr="006222B1">
        <w:t>Коллоквиум № 5</w:t>
      </w:r>
      <w:r w:rsidR="00E77659" w:rsidRPr="006222B1">
        <w:t xml:space="preserve">. Тема: </w:t>
      </w:r>
      <w:r w:rsidR="00E77659" w:rsidRPr="006222B1">
        <w:rPr>
          <w:b/>
          <w:i/>
        </w:rPr>
        <w:t xml:space="preserve">Страны Латинской Америки в последние десятилетия ХХ - </w:t>
      </w:r>
      <w:proofErr w:type="gramStart"/>
      <w:r w:rsidR="00E77659" w:rsidRPr="006222B1">
        <w:rPr>
          <w:b/>
          <w:i/>
        </w:rPr>
        <w:t>начале</w:t>
      </w:r>
      <w:proofErr w:type="gramEnd"/>
      <w:r w:rsidR="00E77659" w:rsidRPr="006222B1">
        <w:rPr>
          <w:b/>
          <w:i/>
        </w:rPr>
        <w:t xml:space="preserve"> </w:t>
      </w:r>
      <w:r w:rsidR="00E77659" w:rsidRPr="006222B1">
        <w:rPr>
          <w:b/>
          <w:i/>
          <w:lang w:val="en-US"/>
        </w:rPr>
        <w:t>XXI</w:t>
      </w:r>
      <w:r w:rsidR="00E77659" w:rsidRPr="006222B1">
        <w:rPr>
          <w:b/>
          <w:i/>
        </w:rPr>
        <w:t xml:space="preserve"> вв.</w:t>
      </w:r>
      <w:r w:rsidR="00162B83" w:rsidRPr="006222B1">
        <w:rPr>
          <w:b/>
          <w:i/>
        </w:rPr>
        <w:t xml:space="preserve"> </w:t>
      </w:r>
    </w:p>
    <w:p w:rsidR="00162B83" w:rsidRPr="006222B1" w:rsidRDefault="00162B83" w:rsidP="006222B1">
      <w:pPr>
        <w:pStyle w:val="a9"/>
        <w:numPr>
          <w:ilvl w:val="0"/>
          <w:numId w:val="17"/>
        </w:numPr>
        <w:spacing w:line="360" w:lineRule="auto"/>
        <w:jc w:val="both"/>
      </w:pPr>
      <w:r w:rsidRPr="006222B1">
        <w:t>Проблемы модернизации</w:t>
      </w:r>
      <w:r w:rsidR="007D5B39" w:rsidRPr="006222B1">
        <w:t xml:space="preserve"> в 1970-1980-е гг.</w:t>
      </w:r>
    </w:p>
    <w:p w:rsidR="00162B83" w:rsidRPr="006222B1" w:rsidRDefault="00162B83" w:rsidP="006222B1">
      <w:pPr>
        <w:pStyle w:val="a9"/>
        <w:numPr>
          <w:ilvl w:val="0"/>
          <w:numId w:val="17"/>
        </w:numPr>
        <w:spacing w:line="360" w:lineRule="auto"/>
        <w:jc w:val="both"/>
      </w:pPr>
      <w:r w:rsidRPr="006222B1">
        <w:t>Первая волна экономический либерализм.</w:t>
      </w:r>
    </w:p>
    <w:p w:rsidR="00162B83" w:rsidRPr="006222B1" w:rsidRDefault="00162B83" w:rsidP="006222B1">
      <w:pPr>
        <w:pStyle w:val="a9"/>
        <w:numPr>
          <w:ilvl w:val="0"/>
          <w:numId w:val="17"/>
        </w:numPr>
        <w:spacing w:line="360" w:lineRule="auto"/>
        <w:jc w:val="both"/>
      </w:pPr>
      <w:r w:rsidRPr="006222B1">
        <w:t>Сандинистска</w:t>
      </w:r>
      <w:r w:rsidR="006222B1">
        <w:t>я революция.</w:t>
      </w:r>
    </w:p>
    <w:p w:rsidR="00162B83" w:rsidRPr="006222B1" w:rsidRDefault="009F253C" w:rsidP="006222B1">
      <w:pPr>
        <w:pStyle w:val="a9"/>
        <w:numPr>
          <w:ilvl w:val="0"/>
          <w:numId w:val="17"/>
        </w:numPr>
        <w:spacing w:line="360" w:lineRule="auto"/>
        <w:jc w:val="both"/>
      </w:pPr>
      <w:r w:rsidRPr="006222B1">
        <w:t>Установление диктаторских режимов</w:t>
      </w:r>
      <w:r w:rsidR="006222B1">
        <w:t>.</w:t>
      </w:r>
    </w:p>
    <w:p w:rsidR="007D5B39" w:rsidRPr="006222B1" w:rsidRDefault="007D5B39" w:rsidP="006222B1">
      <w:pPr>
        <w:pStyle w:val="a9"/>
        <w:numPr>
          <w:ilvl w:val="0"/>
          <w:numId w:val="17"/>
        </w:numPr>
        <w:spacing w:line="360" w:lineRule="auto"/>
        <w:jc w:val="both"/>
      </w:pPr>
      <w:r w:rsidRPr="006222B1">
        <w:t xml:space="preserve">Крах диктаторских режимов и </w:t>
      </w:r>
      <w:r w:rsidR="00162B83" w:rsidRPr="006222B1">
        <w:t>демократизац</w:t>
      </w:r>
      <w:r w:rsidRPr="006222B1">
        <w:t>ии в странах Латинской Америки в конце 1980-х</w:t>
      </w:r>
      <w:r w:rsidR="00162B83" w:rsidRPr="006222B1">
        <w:t xml:space="preserve"> – 1990-е гг.: противоречия и трудности.</w:t>
      </w:r>
    </w:p>
    <w:p w:rsidR="009F253C" w:rsidRPr="006222B1" w:rsidRDefault="009F253C" w:rsidP="006222B1">
      <w:pPr>
        <w:pStyle w:val="a9"/>
        <w:numPr>
          <w:ilvl w:val="0"/>
          <w:numId w:val="17"/>
        </w:numPr>
        <w:spacing w:line="360" w:lineRule="auto"/>
        <w:jc w:val="both"/>
      </w:pPr>
      <w:r w:rsidRPr="006222B1">
        <w:t xml:space="preserve">Латиноамериканская левая национально-освободительная волна конца ХХ – начала </w:t>
      </w:r>
      <w:r w:rsidRPr="006222B1">
        <w:rPr>
          <w:lang w:val="en-US"/>
        </w:rPr>
        <w:t>XXI</w:t>
      </w:r>
      <w:r w:rsidRPr="006222B1">
        <w:t xml:space="preserve"> вв.</w:t>
      </w:r>
    </w:p>
    <w:p w:rsidR="009F253C" w:rsidRPr="006222B1" w:rsidRDefault="009F253C" w:rsidP="006222B1">
      <w:pPr>
        <w:pStyle w:val="a9"/>
        <w:numPr>
          <w:ilvl w:val="0"/>
          <w:numId w:val="17"/>
        </w:numPr>
        <w:spacing w:line="360" w:lineRule="auto"/>
        <w:jc w:val="both"/>
      </w:pPr>
      <w:r w:rsidRPr="006222B1">
        <w:t>Интеграционные процессы в Латинско</w:t>
      </w:r>
      <w:r w:rsidR="006222B1">
        <w:t>й Америке на современном этапе.</w:t>
      </w:r>
    </w:p>
    <w:p w:rsidR="00466117" w:rsidRPr="006222B1" w:rsidRDefault="00466117" w:rsidP="006222B1">
      <w:pPr>
        <w:spacing w:line="360" w:lineRule="auto"/>
        <w:ind w:firstLine="709"/>
        <w:jc w:val="both"/>
      </w:pPr>
    </w:p>
    <w:p w:rsidR="00AF412E" w:rsidRPr="006222B1" w:rsidRDefault="00AF412E" w:rsidP="006222B1">
      <w:pPr>
        <w:spacing w:line="360" w:lineRule="auto"/>
        <w:ind w:firstLine="709"/>
        <w:jc w:val="both"/>
      </w:pPr>
      <w:r w:rsidRPr="006222B1">
        <w:rPr>
          <w:b/>
        </w:rPr>
        <w:t xml:space="preserve">Контрольные </w:t>
      </w:r>
      <w:r w:rsidR="00971179" w:rsidRPr="006222B1">
        <w:rPr>
          <w:b/>
        </w:rPr>
        <w:t>вопросы к экзамену</w:t>
      </w:r>
      <w:r w:rsidRPr="006222B1">
        <w:rPr>
          <w:b/>
        </w:rPr>
        <w:t>: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Исторические предпосылки Великих географических открытий. Причины</w:t>
      </w:r>
      <w:r w:rsidR="00A261FF" w:rsidRPr="006222B1">
        <w:t xml:space="preserve"> </w:t>
      </w:r>
      <w:r w:rsidRPr="006222B1">
        <w:t>колониальной экспансии Испании и Португалии.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Плавания Христофора Колумба и «открытие Америки». Первые экспедиции</w:t>
      </w:r>
      <w:r w:rsidR="00A261FF" w:rsidRPr="006222B1">
        <w:t xml:space="preserve"> </w:t>
      </w:r>
      <w:r w:rsidRPr="006222B1">
        <w:t>конкистадоров.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Города-государства майя и государство ацтеков накануне испанского завоевания.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Инкское государство в </w:t>
      </w:r>
      <w:r w:rsidRPr="006222B1">
        <w:rPr>
          <w:lang w:val="en-US"/>
        </w:rPr>
        <w:t>XII</w:t>
      </w:r>
      <w:r w:rsidR="006222B1">
        <w:t>-</w:t>
      </w:r>
      <w:r w:rsidRPr="006222B1">
        <w:rPr>
          <w:lang w:val="en-US"/>
        </w:rPr>
        <w:t>XVI</w:t>
      </w:r>
      <w:r w:rsidRPr="006222B1">
        <w:t xml:space="preserve"> вв.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Конкиста. Завоевание Мексики и Перу.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Административное устройство колоний в </w:t>
      </w:r>
      <w:r w:rsidRPr="006222B1">
        <w:rPr>
          <w:lang w:val="en-US"/>
        </w:rPr>
        <w:t>XVII</w:t>
      </w:r>
      <w:r w:rsidR="006222B1">
        <w:t>-</w:t>
      </w:r>
      <w:r w:rsidRPr="006222B1">
        <w:rPr>
          <w:lang w:val="en-US"/>
        </w:rPr>
        <w:t>XVIII</w:t>
      </w:r>
      <w:r w:rsidRPr="006222B1">
        <w:t xml:space="preserve"> вв. Колониальное управление.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Социальная структура колониального общества. Методы эксплуатации населения</w:t>
      </w:r>
      <w:r w:rsidR="00A261FF" w:rsidRPr="006222B1">
        <w:t xml:space="preserve"> </w:t>
      </w:r>
      <w:r w:rsidRPr="006222B1">
        <w:t>колоний.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Социально-экономическое развитие Испанской и Португальской Америки в</w:t>
      </w:r>
      <w:r w:rsidR="00A261FF" w:rsidRPr="006222B1">
        <w:t xml:space="preserve"> </w:t>
      </w:r>
      <w:r w:rsidRPr="006222B1">
        <w:t xml:space="preserve">колониальный период. 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Предпосылки Войны за независимость. Реформы Карла </w:t>
      </w:r>
      <w:r w:rsidRPr="006222B1">
        <w:rPr>
          <w:lang w:val="en-US"/>
        </w:rPr>
        <w:t>III</w:t>
      </w:r>
      <w:r w:rsidRPr="006222B1">
        <w:t xml:space="preserve"> и маркиза </w:t>
      </w:r>
      <w:proofErr w:type="spellStart"/>
      <w:r w:rsidRPr="006222B1">
        <w:t>Помбала</w:t>
      </w:r>
      <w:proofErr w:type="spellEnd"/>
      <w:r w:rsidRPr="006222B1">
        <w:t>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Положение в колониях и метрополиях накануне Войны за независимость.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Первый период Войны за независимость в Южной Америке.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Второй период Войны за независимость в Южной Америке.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Война за независимость в Мексике и ее особенности.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lastRenderedPageBreak/>
        <w:t>Характер Войны за независимость и ее итоги. Образование самостоятельных государств.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proofErr w:type="spellStart"/>
      <w:r w:rsidRPr="006222B1">
        <w:t>Каудильизм</w:t>
      </w:r>
      <w:proofErr w:type="spellEnd"/>
      <w:r w:rsidRPr="006222B1">
        <w:t>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Политическая борьба в латиноамериканских государствах после Войны за</w:t>
      </w:r>
      <w:r w:rsidR="00A261FF" w:rsidRPr="006222B1">
        <w:t xml:space="preserve"> </w:t>
      </w:r>
      <w:r w:rsidRPr="006222B1">
        <w:t>независимость.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Тенденции политического развития государств Латинской Америки во второй</w:t>
      </w:r>
      <w:r w:rsidR="00A261FF" w:rsidRPr="006222B1">
        <w:t xml:space="preserve"> </w:t>
      </w:r>
      <w:r w:rsidRPr="006222B1">
        <w:t xml:space="preserve">половине </w:t>
      </w:r>
      <w:r w:rsidRPr="006222B1">
        <w:rPr>
          <w:lang w:val="en-US"/>
        </w:rPr>
        <w:t>XIX</w:t>
      </w:r>
      <w:r w:rsidRPr="006222B1">
        <w:t xml:space="preserve"> </w:t>
      </w:r>
      <w:proofErr w:type="gramStart"/>
      <w:r w:rsidRPr="006222B1">
        <w:t>в</w:t>
      </w:r>
      <w:proofErr w:type="gramEnd"/>
      <w:r w:rsidRPr="006222B1">
        <w:t xml:space="preserve">. 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Особенности социально-экономического развития латиноамериканских республик.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Мексика в середине – второй половине </w:t>
      </w:r>
      <w:r w:rsidRPr="006222B1">
        <w:rPr>
          <w:lang w:val="en-US"/>
        </w:rPr>
        <w:t>XIX</w:t>
      </w:r>
      <w:r w:rsidRPr="006222B1">
        <w:t xml:space="preserve"> </w:t>
      </w:r>
      <w:proofErr w:type="gramStart"/>
      <w:r w:rsidRPr="006222B1">
        <w:t>в</w:t>
      </w:r>
      <w:proofErr w:type="gramEnd"/>
      <w:r w:rsidRPr="006222B1">
        <w:t>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Аргентина и Чили в середине – второй половине </w:t>
      </w:r>
      <w:r w:rsidRPr="006222B1">
        <w:rPr>
          <w:lang w:val="en-US"/>
        </w:rPr>
        <w:t>XIX</w:t>
      </w:r>
      <w:r w:rsidRPr="006222B1">
        <w:t xml:space="preserve"> </w:t>
      </w:r>
      <w:proofErr w:type="gramStart"/>
      <w:r w:rsidRPr="006222B1">
        <w:t>в</w:t>
      </w:r>
      <w:proofErr w:type="gramEnd"/>
      <w:r w:rsidRPr="006222B1">
        <w:t>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Бразилия в середине – второй половине </w:t>
      </w:r>
      <w:r w:rsidRPr="006222B1">
        <w:rPr>
          <w:lang w:val="en-US"/>
        </w:rPr>
        <w:t>XIX</w:t>
      </w:r>
      <w:r w:rsidRPr="006222B1">
        <w:t xml:space="preserve"> </w:t>
      </w:r>
      <w:proofErr w:type="gramStart"/>
      <w:r w:rsidRPr="006222B1">
        <w:t>в</w:t>
      </w:r>
      <w:proofErr w:type="gramEnd"/>
      <w:r w:rsidRPr="006222B1">
        <w:t>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Куба в середине – второй половине </w:t>
      </w:r>
      <w:r w:rsidRPr="006222B1">
        <w:rPr>
          <w:lang w:val="en-US"/>
        </w:rPr>
        <w:t>XIX</w:t>
      </w:r>
      <w:r w:rsidRPr="006222B1">
        <w:t xml:space="preserve"> </w:t>
      </w:r>
      <w:proofErr w:type="gramStart"/>
      <w:r w:rsidRPr="006222B1">
        <w:t>в</w:t>
      </w:r>
      <w:proofErr w:type="gramEnd"/>
      <w:r w:rsidRPr="006222B1">
        <w:t>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  <w:rPr>
          <w:spacing w:val="-4"/>
        </w:rPr>
      </w:pPr>
      <w:r w:rsidRPr="006222B1">
        <w:t>Революция 1910-1917 гг. в Ме</w:t>
      </w:r>
      <w:r w:rsidR="00012E18" w:rsidRPr="006222B1">
        <w:t>ксике и ее последствия.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rPr>
          <w:spacing w:val="-2"/>
        </w:rPr>
        <w:t xml:space="preserve">Социально-экономическое развитие латиноамериканских стран на </w:t>
      </w:r>
      <w:r w:rsidRPr="006222B1">
        <w:t xml:space="preserve">рубеже 20-х годов </w:t>
      </w:r>
      <w:r w:rsidRPr="006222B1">
        <w:rPr>
          <w:lang w:val="en-US"/>
        </w:rPr>
        <w:t>XX</w:t>
      </w:r>
      <w:r w:rsidRPr="006222B1">
        <w:t xml:space="preserve"> </w:t>
      </w:r>
      <w:proofErr w:type="gramStart"/>
      <w:r w:rsidRPr="006222B1">
        <w:t>в</w:t>
      </w:r>
      <w:proofErr w:type="gramEnd"/>
      <w:r w:rsidRPr="006222B1">
        <w:t xml:space="preserve">. Влияние первой мировой войны. 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Возникновение первых </w:t>
      </w:r>
      <w:r w:rsidRPr="006222B1">
        <w:rPr>
          <w:spacing w:val="-3"/>
        </w:rPr>
        <w:t xml:space="preserve">партий современного типа и массовых политических движений в Аргентине, Мексике, Бразилии, Чили </w:t>
      </w:r>
      <w:r w:rsidRPr="006222B1">
        <w:t xml:space="preserve">и Уругвае в </w:t>
      </w:r>
      <w:proofErr w:type="spellStart"/>
      <w:r w:rsidRPr="006222B1">
        <w:t>межвоенный</w:t>
      </w:r>
      <w:proofErr w:type="spellEnd"/>
      <w:r w:rsidRPr="006222B1">
        <w:t xml:space="preserve"> период. 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Движение за университетскую реформу. 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rPr>
          <w:spacing w:val="-4"/>
        </w:rPr>
        <w:t xml:space="preserve">Либеральный реформизм. Деятельность правительств </w:t>
      </w:r>
      <w:r w:rsidRPr="006222B1">
        <w:t xml:space="preserve">аргентинских радикалов 1916-1930 гг. </w:t>
      </w:r>
      <w:proofErr w:type="spellStart"/>
      <w:r w:rsidRPr="006222B1">
        <w:t>И.Иригойен</w:t>
      </w:r>
      <w:proofErr w:type="spellEnd"/>
      <w:r w:rsidRPr="006222B1">
        <w:t xml:space="preserve"> (1852-1933 гг.). 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Режим «</w:t>
      </w:r>
      <w:proofErr w:type="gramStart"/>
      <w:r w:rsidRPr="006222B1">
        <w:t>революционного</w:t>
      </w:r>
      <w:proofErr w:type="gramEnd"/>
      <w:r w:rsidRPr="006222B1">
        <w:t xml:space="preserve"> </w:t>
      </w:r>
      <w:proofErr w:type="spellStart"/>
      <w:r w:rsidRPr="006222B1">
        <w:t>каудильизма</w:t>
      </w:r>
      <w:proofErr w:type="spellEnd"/>
      <w:r w:rsidRPr="006222B1">
        <w:t xml:space="preserve"> в Мексике в 1920-1928 гг. </w:t>
      </w:r>
      <w:proofErr w:type="spellStart"/>
      <w:r w:rsidRPr="006222B1">
        <w:rPr>
          <w:spacing w:val="-6"/>
        </w:rPr>
        <w:t>Альваро</w:t>
      </w:r>
      <w:proofErr w:type="spellEnd"/>
      <w:r w:rsidRPr="006222B1">
        <w:rPr>
          <w:spacing w:val="-6"/>
        </w:rPr>
        <w:t xml:space="preserve"> </w:t>
      </w:r>
      <w:proofErr w:type="spellStart"/>
      <w:r w:rsidRPr="006222B1">
        <w:rPr>
          <w:spacing w:val="-6"/>
        </w:rPr>
        <w:t>Обрегон</w:t>
      </w:r>
      <w:proofErr w:type="spellEnd"/>
      <w:r w:rsidRPr="006222B1">
        <w:rPr>
          <w:spacing w:val="-6"/>
        </w:rPr>
        <w:t xml:space="preserve"> и </w:t>
      </w:r>
      <w:proofErr w:type="spellStart"/>
      <w:r w:rsidRPr="006222B1">
        <w:rPr>
          <w:spacing w:val="-6"/>
        </w:rPr>
        <w:t>Плутарко</w:t>
      </w:r>
      <w:proofErr w:type="spellEnd"/>
      <w:r w:rsidRPr="006222B1">
        <w:rPr>
          <w:spacing w:val="-6"/>
        </w:rPr>
        <w:t xml:space="preserve"> </w:t>
      </w:r>
      <w:proofErr w:type="spellStart"/>
      <w:r w:rsidRPr="006222B1">
        <w:rPr>
          <w:spacing w:val="-6"/>
        </w:rPr>
        <w:t>Элиас</w:t>
      </w:r>
      <w:proofErr w:type="spellEnd"/>
      <w:r w:rsidRPr="006222B1">
        <w:rPr>
          <w:spacing w:val="-6"/>
        </w:rPr>
        <w:t xml:space="preserve"> </w:t>
      </w:r>
      <w:proofErr w:type="spellStart"/>
      <w:r w:rsidRPr="006222B1">
        <w:rPr>
          <w:spacing w:val="-6"/>
        </w:rPr>
        <w:t>Кальес</w:t>
      </w:r>
      <w:proofErr w:type="spellEnd"/>
      <w:r w:rsidRPr="006222B1">
        <w:rPr>
          <w:spacing w:val="-6"/>
        </w:rPr>
        <w:t>.</w:t>
      </w:r>
      <w:r w:rsidR="00A261FF" w:rsidRPr="006222B1">
        <w:rPr>
          <w:spacing w:val="-6"/>
        </w:rPr>
        <w:t xml:space="preserve"> 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rPr>
          <w:spacing w:val="-6"/>
        </w:rPr>
        <w:t xml:space="preserve">«Революционная </w:t>
      </w:r>
      <w:r w:rsidRPr="006222B1">
        <w:t xml:space="preserve">семья», создание в 1929 г. Национально-революционной партии, </w:t>
      </w:r>
      <w:r w:rsidRPr="006222B1">
        <w:rPr>
          <w:spacing w:val="-7"/>
        </w:rPr>
        <w:t>режим «</w:t>
      </w:r>
      <w:proofErr w:type="spellStart"/>
      <w:r w:rsidRPr="006222B1">
        <w:rPr>
          <w:spacing w:val="-7"/>
        </w:rPr>
        <w:t>максимата</w:t>
      </w:r>
      <w:proofErr w:type="spellEnd"/>
      <w:r w:rsidRPr="006222B1">
        <w:rPr>
          <w:spacing w:val="-7"/>
        </w:rPr>
        <w:t>».</w:t>
      </w:r>
      <w:r w:rsidRPr="006222B1">
        <w:t xml:space="preserve"> 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rPr>
          <w:spacing w:val="-2"/>
        </w:rPr>
        <w:t xml:space="preserve">Особенности социально-политического развития отдельных стран </w:t>
      </w:r>
      <w:r w:rsidRPr="006222B1">
        <w:t xml:space="preserve">Латинской Америки в период стабилизации 20-х годов. 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Вооруженные антиолигархические выступления в Бразилии в 1920-</w:t>
      </w:r>
      <w:r w:rsidRPr="006222B1">
        <w:rPr>
          <w:spacing w:val="-9"/>
        </w:rPr>
        <w:t xml:space="preserve">е годы. </w:t>
      </w:r>
      <w:r w:rsidRPr="006222B1">
        <w:rPr>
          <w:spacing w:val="-8"/>
        </w:rPr>
        <w:t>«</w:t>
      </w:r>
      <w:proofErr w:type="spellStart"/>
      <w:r w:rsidRPr="006222B1">
        <w:rPr>
          <w:spacing w:val="-8"/>
        </w:rPr>
        <w:t>Тенентисты</w:t>
      </w:r>
      <w:proofErr w:type="spellEnd"/>
      <w:r w:rsidRPr="006222B1">
        <w:rPr>
          <w:spacing w:val="-8"/>
        </w:rPr>
        <w:t>».</w:t>
      </w:r>
      <w:r w:rsidRPr="006222B1">
        <w:t xml:space="preserve"> 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Поиск новых концепций освободительной борьбы: </w:t>
      </w:r>
      <w:r w:rsidRPr="006222B1">
        <w:rPr>
          <w:lang w:val="en-US"/>
        </w:rPr>
        <w:t>X</w:t>
      </w:r>
      <w:r w:rsidRPr="006222B1">
        <w:t xml:space="preserve">. К. </w:t>
      </w:r>
      <w:proofErr w:type="spellStart"/>
      <w:r w:rsidRPr="006222B1">
        <w:t>Мариатеги</w:t>
      </w:r>
      <w:proofErr w:type="spellEnd"/>
      <w:r w:rsidRPr="006222B1">
        <w:t xml:space="preserve"> </w:t>
      </w:r>
      <w:r w:rsidRPr="006222B1">
        <w:rPr>
          <w:spacing w:val="-8"/>
        </w:rPr>
        <w:t>и В. Р.</w:t>
      </w:r>
      <w:r w:rsidRPr="006222B1">
        <w:t xml:space="preserve"> 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proofErr w:type="spellStart"/>
      <w:r w:rsidRPr="006222B1">
        <w:t>Айя</w:t>
      </w:r>
      <w:proofErr w:type="spellEnd"/>
      <w:r w:rsidRPr="006222B1">
        <w:t xml:space="preserve"> </w:t>
      </w:r>
      <w:proofErr w:type="gramStart"/>
      <w:r w:rsidRPr="006222B1">
        <w:t xml:space="preserve">де </w:t>
      </w:r>
      <w:proofErr w:type="spellStart"/>
      <w:r w:rsidRPr="006222B1">
        <w:t>ла</w:t>
      </w:r>
      <w:proofErr w:type="spellEnd"/>
      <w:proofErr w:type="gramEnd"/>
      <w:r w:rsidRPr="006222B1">
        <w:t xml:space="preserve"> </w:t>
      </w:r>
      <w:proofErr w:type="spellStart"/>
      <w:r w:rsidRPr="006222B1">
        <w:t>Торре</w:t>
      </w:r>
      <w:proofErr w:type="spellEnd"/>
      <w:r w:rsidRPr="006222B1">
        <w:t xml:space="preserve">. Американский революционный народный альянс </w:t>
      </w:r>
      <w:r w:rsidRPr="006222B1">
        <w:rPr>
          <w:spacing w:val="-7"/>
        </w:rPr>
        <w:t xml:space="preserve">(АПРА). </w:t>
      </w:r>
      <w:proofErr w:type="spellStart"/>
      <w:r w:rsidRPr="006222B1">
        <w:rPr>
          <w:spacing w:val="-7"/>
        </w:rPr>
        <w:t>Апризм</w:t>
      </w:r>
      <w:proofErr w:type="spellEnd"/>
      <w:r w:rsidRPr="006222B1">
        <w:rPr>
          <w:spacing w:val="-7"/>
        </w:rPr>
        <w:t>.</w:t>
      </w:r>
      <w:r w:rsidRPr="006222B1">
        <w:t xml:space="preserve"> 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Страны Латинской Америки в условиях мирового экономического </w:t>
      </w:r>
      <w:r w:rsidRPr="006222B1">
        <w:rPr>
          <w:spacing w:val="-8"/>
        </w:rPr>
        <w:t>кризиса.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Кубинская революция 1930-х годов и ее последствия. Принятие </w:t>
      </w:r>
      <w:r w:rsidRPr="006222B1">
        <w:rPr>
          <w:spacing w:val="-7"/>
        </w:rPr>
        <w:t>Конституции 1940 г.</w:t>
      </w:r>
      <w:r w:rsidRPr="006222B1">
        <w:t xml:space="preserve"> 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lastRenderedPageBreak/>
        <w:t>Конец режима «</w:t>
      </w:r>
      <w:proofErr w:type="spellStart"/>
      <w:r w:rsidRPr="006222B1">
        <w:t>максимата</w:t>
      </w:r>
      <w:proofErr w:type="spellEnd"/>
      <w:r w:rsidRPr="006222B1">
        <w:t xml:space="preserve">» и преобразования </w:t>
      </w:r>
      <w:proofErr w:type="spellStart"/>
      <w:r w:rsidRPr="006222B1">
        <w:t>Ласаро</w:t>
      </w:r>
      <w:proofErr w:type="spellEnd"/>
      <w:r w:rsidRPr="006222B1">
        <w:t xml:space="preserve"> </w:t>
      </w:r>
      <w:proofErr w:type="spellStart"/>
      <w:r w:rsidRPr="006222B1">
        <w:t>Карденаса</w:t>
      </w:r>
      <w:proofErr w:type="spellEnd"/>
      <w:r w:rsidRPr="006222B1">
        <w:t xml:space="preserve"> в </w:t>
      </w:r>
      <w:r w:rsidRPr="006222B1">
        <w:rPr>
          <w:spacing w:val="-9"/>
        </w:rPr>
        <w:t>1934-1940 годах.</w:t>
      </w:r>
      <w:r w:rsidRPr="006222B1">
        <w:t xml:space="preserve"> 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Военный переворот генерала Хосе </w:t>
      </w:r>
      <w:proofErr w:type="spellStart"/>
      <w:r w:rsidRPr="006222B1">
        <w:t>Урибуру</w:t>
      </w:r>
      <w:proofErr w:type="spellEnd"/>
      <w:r w:rsidRPr="006222B1">
        <w:t xml:space="preserve"> в Аргентине 6 сентября 1930 года, отстранение от власти ГРС. Период социально-</w:t>
      </w:r>
      <w:r w:rsidRPr="006222B1">
        <w:rPr>
          <w:spacing w:val="-4"/>
        </w:rPr>
        <w:t xml:space="preserve">политической нестабильности в Аргентине в 1930-е первой </w:t>
      </w:r>
      <w:r w:rsidRPr="006222B1">
        <w:rPr>
          <w:spacing w:val="-1"/>
        </w:rPr>
        <w:t xml:space="preserve">половине 1940-х годов. 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rPr>
          <w:spacing w:val="-1"/>
        </w:rPr>
        <w:t xml:space="preserve">Военный переворот 4 июня 1943 г. - </w:t>
      </w:r>
      <w:r w:rsidRPr="006222B1">
        <w:rPr>
          <w:spacing w:val="-6"/>
        </w:rPr>
        <w:t>возникновение массового перонистского движения.</w:t>
      </w:r>
      <w:r w:rsidRPr="006222B1">
        <w:t xml:space="preserve"> 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rPr>
          <w:color w:val="000000"/>
          <w:spacing w:val="-6"/>
        </w:rPr>
        <w:t xml:space="preserve">Революция 1930 года в Бразилии: отстранение от власти «кофейной </w:t>
      </w:r>
      <w:r w:rsidRPr="006222B1">
        <w:rPr>
          <w:color w:val="000000"/>
          <w:spacing w:val="-3"/>
        </w:rPr>
        <w:t xml:space="preserve">олигархии». Правление </w:t>
      </w:r>
      <w:proofErr w:type="spellStart"/>
      <w:r w:rsidRPr="006222B1">
        <w:rPr>
          <w:color w:val="000000"/>
          <w:spacing w:val="-3"/>
        </w:rPr>
        <w:t>Жетулио</w:t>
      </w:r>
      <w:proofErr w:type="spellEnd"/>
      <w:r w:rsidRPr="006222B1">
        <w:rPr>
          <w:color w:val="000000"/>
          <w:spacing w:val="-3"/>
        </w:rPr>
        <w:t xml:space="preserve"> </w:t>
      </w:r>
      <w:proofErr w:type="spellStart"/>
      <w:r w:rsidRPr="006222B1">
        <w:rPr>
          <w:color w:val="000000"/>
          <w:spacing w:val="-3"/>
        </w:rPr>
        <w:t>Варгаса</w:t>
      </w:r>
      <w:proofErr w:type="spellEnd"/>
      <w:r w:rsidRPr="006222B1">
        <w:rPr>
          <w:color w:val="000000"/>
          <w:spacing w:val="-3"/>
        </w:rPr>
        <w:t xml:space="preserve">. Режим «нового </w:t>
      </w:r>
      <w:r w:rsidRPr="006222B1">
        <w:rPr>
          <w:color w:val="000000"/>
          <w:spacing w:val="-6"/>
        </w:rPr>
        <w:t>государства» (1937-1945 гг.).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rPr>
          <w:color w:val="000000"/>
          <w:spacing w:val="-6"/>
        </w:rPr>
        <w:t>Латинская Америка во второй половине 1940-х - 1950-е гг.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rPr>
          <w:color w:val="000000"/>
          <w:spacing w:val="-6"/>
        </w:rPr>
        <w:t xml:space="preserve">Режим Хуана Доминго </w:t>
      </w:r>
      <w:proofErr w:type="spellStart"/>
      <w:r w:rsidRPr="006222B1">
        <w:rPr>
          <w:color w:val="000000"/>
          <w:spacing w:val="-6"/>
        </w:rPr>
        <w:t>Перона</w:t>
      </w:r>
      <w:proofErr w:type="spellEnd"/>
      <w:r w:rsidRPr="006222B1">
        <w:rPr>
          <w:color w:val="000000"/>
          <w:spacing w:val="-6"/>
        </w:rPr>
        <w:t xml:space="preserve"> в Аргентине (1946-1955 гг.). Возникновение </w:t>
      </w:r>
      <w:proofErr w:type="spellStart"/>
      <w:r w:rsidRPr="006222B1">
        <w:rPr>
          <w:color w:val="000000"/>
          <w:spacing w:val="-6"/>
        </w:rPr>
        <w:t>хустисиализма</w:t>
      </w:r>
      <w:proofErr w:type="spellEnd"/>
      <w:r w:rsidRPr="006222B1">
        <w:rPr>
          <w:color w:val="000000"/>
          <w:spacing w:val="-6"/>
        </w:rPr>
        <w:t>.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Предпосылки революции на Кубе и развитие антидиктаторской борьбы в 1953-1958 гг. Победа Кубинской революции.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Доктрина ЭКЛА и Союз ради прогресса»: причины и результаты реформ в Латинской Америке в 1960-е годы. 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Страны региона в 1970-1980-е гг. Проблемы модернизации, экономический либерализм, революции и диктаторские режимы. </w:t>
      </w:r>
    </w:p>
    <w:p w:rsidR="00971179" w:rsidRPr="006222B1" w:rsidRDefault="00971179" w:rsidP="006222B1">
      <w:pPr>
        <w:pStyle w:val="a9"/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Процессы демократизации в странах Латинской Америки в 1980-е – 1990-е гг.: противоречия и трудности.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Новые тенденции в политической и социально-экономической жизни Латинской Америки в конце ХХ – начале </w:t>
      </w:r>
      <w:r w:rsidRPr="006222B1">
        <w:rPr>
          <w:lang w:val="en-US"/>
        </w:rPr>
        <w:t>XXI</w:t>
      </w:r>
      <w:r w:rsidRPr="006222B1">
        <w:t xml:space="preserve"> вв. 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Латиноамериканская левая национально-освободительная волна конца ХХ – начала </w:t>
      </w:r>
      <w:r w:rsidRPr="006222B1">
        <w:rPr>
          <w:lang w:val="en-US"/>
        </w:rPr>
        <w:t>XXI</w:t>
      </w:r>
      <w:r w:rsidRPr="006222B1">
        <w:t xml:space="preserve"> вв.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 xml:space="preserve">Интеграционные процессы в Латинской Америке на современном этапе. 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Латиноамериканская эмиграция в развитые страны и её последствия для региона.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Этнические и конфессиональные проблемы.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Отечественная историография стран Латинской Америки</w:t>
      </w:r>
    </w:p>
    <w:p w:rsidR="00971179" w:rsidRPr="006222B1" w:rsidRDefault="00971179" w:rsidP="006222B1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6222B1">
        <w:t>Зарубежная историография стран региона.</w:t>
      </w:r>
    </w:p>
    <w:p w:rsidR="00D577D0" w:rsidRPr="006222B1" w:rsidRDefault="00D577D0" w:rsidP="006222B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121B30" w:rsidRPr="006222B1" w:rsidRDefault="00121B30" w:rsidP="006222B1">
      <w:pPr>
        <w:spacing w:line="360" w:lineRule="auto"/>
        <w:ind w:firstLine="709"/>
        <w:jc w:val="both"/>
        <w:rPr>
          <w:b/>
        </w:rPr>
      </w:pPr>
      <w:r w:rsidRPr="006222B1">
        <w:rPr>
          <w:b/>
        </w:rPr>
        <w:t xml:space="preserve">12. Материально-техническое обеспечение дисциплины </w:t>
      </w:r>
    </w:p>
    <w:p w:rsidR="00121B30" w:rsidRPr="006222B1" w:rsidRDefault="00121B30" w:rsidP="006222B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</w:rPr>
        <w:t>Изучение дисциплины предполагает</w:t>
      </w:r>
    </w:p>
    <w:p w:rsidR="00121B30" w:rsidRPr="006222B1" w:rsidRDefault="00121B30" w:rsidP="006222B1">
      <w:pPr>
        <w:pStyle w:val="Default"/>
        <w:tabs>
          <w:tab w:val="left" w:pos="1670"/>
        </w:tabs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6222B1">
        <w:rPr>
          <w:rFonts w:ascii="Times New Roman" w:hAnsi="Times New Roman" w:cs="Times New Roman"/>
          <w:i/>
        </w:rPr>
        <w:t>помещение:</w:t>
      </w:r>
      <w:r w:rsidRPr="006222B1">
        <w:rPr>
          <w:rFonts w:ascii="Times New Roman" w:hAnsi="Times New Roman" w:cs="Times New Roman"/>
          <w:i/>
        </w:rPr>
        <w:tab/>
      </w:r>
    </w:p>
    <w:p w:rsidR="00121B30" w:rsidRPr="006222B1" w:rsidRDefault="00121B30" w:rsidP="006222B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</w:rPr>
        <w:t>использование академической аудитории для проведения занятий;</w:t>
      </w:r>
    </w:p>
    <w:p w:rsidR="00121B30" w:rsidRPr="006222B1" w:rsidRDefault="00121B30" w:rsidP="006222B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6222B1">
        <w:rPr>
          <w:rFonts w:ascii="Times New Roman" w:hAnsi="Times New Roman" w:cs="Times New Roman"/>
          <w:i/>
        </w:rPr>
        <w:lastRenderedPageBreak/>
        <w:t>оборудование:</w:t>
      </w:r>
    </w:p>
    <w:p w:rsidR="00121B30" w:rsidRPr="006222B1" w:rsidRDefault="00121B30" w:rsidP="006222B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</w:rPr>
        <w:t>наличие необходимых технических и аудиовизуальных средств обучения (компьютер, проектор, экран);</w:t>
      </w:r>
    </w:p>
    <w:p w:rsidR="00121B30" w:rsidRPr="006222B1" w:rsidRDefault="00121B30" w:rsidP="006222B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6222B1">
        <w:rPr>
          <w:rFonts w:ascii="Times New Roman" w:hAnsi="Times New Roman" w:cs="Times New Roman"/>
          <w:i/>
        </w:rPr>
        <w:t>библиотечное обеспечение:</w:t>
      </w:r>
    </w:p>
    <w:p w:rsidR="00121B30" w:rsidRPr="006222B1" w:rsidRDefault="00121B30" w:rsidP="006222B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</w:rPr>
        <w:t>представлено в научной библиотеке МГУ, в кабинете новой и новейшей истории исторического факультета МГУ. Дополнительное обеспечение для освоения дисциплины предоставляют Интернет-ресурсы.</w:t>
      </w:r>
    </w:p>
    <w:p w:rsidR="00BC5AAF" w:rsidRPr="006222B1" w:rsidRDefault="00BC5AAF" w:rsidP="006222B1">
      <w:pPr>
        <w:spacing w:line="360" w:lineRule="auto"/>
        <w:ind w:firstLine="709"/>
        <w:jc w:val="both"/>
        <w:rPr>
          <w:b/>
        </w:rPr>
      </w:pPr>
    </w:p>
    <w:p w:rsidR="00A60934" w:rsidRPr="00A60934" w:rsidRDefault="00A60934" w:rsidP="00A60934">
      <w:pPr>
        <w:spacing w:line="360" w:lineRule="auto"/>
        <w:ind w:firstLine="709"/>
        <w:jc w:val="both"/>
        <w:rPr>
          <w:b/>
        </w:rPr>
      </w:pPr>
      <w:r w:rsidRPr="00A60934">
        <w:rPr>
          <w:b/>
        </w:rPr>
        <w:t>Разработчики:</w:t>
      </w:r>
    </w:p>
    <w:p w:rsidR="00A60934" w:rsidRDefault="00A60934" w:rsidP="00A60934">
      <w:pPr>
        <w:spacing w:line="360" w:lineRule="auto"/>
        <w:ind w:firstLine="709"/>
        <w:jc w:val="both"/>
        <w:rPr>
          <w:b/>
        </w:rPr>
      </w:pPr>
    </w:p>
    <w:p w:rsidR="00A60934" w:rsidRPr="00A60934" w:rsidRDefault="00A60934" w:rsidP="00A60934">
      <w:pPr>
        <w:spacing w:line="360" w:lineRule="auto"/>
        <w:ind w:firstLine="709"/>
        <w:jc w:val="both"/>
        <w:rPr>
          <w:b/>
        </w:rPr>
      </w:pPr>
      <w:r w:rsidRPr="00A60934">
        <w:rPr>
          <w:b/>
        </w:rPr>
        <w:t>МГУ имени М.В. Ломоносова,</w:t>
      </w:r>
    </w:p>
    <w:p w:rsidR="00A60934" w:rsidRPr="00A60934" w:rsidRDefault="00A60934" w:rsidP="00A60934">
      <w:pPr>
        <w:spacing w:line="360" w:lineRule="auto"/>
        <w:ind w:firstLine="709"/>
        <w:jc w:val="both"/>
        <w:rPr>
          <w:b/>
        </w:rPr>
      </w:pPr>
      <w:r w:rsidRPr="00A60934">
        <w:rPr>
          <w:b/>
        </w:rPr>
        <w:t>исторический факультет,</w:t>
      </w:r>
    </w:p>
    <w:p w:rsidR="00A60934" w:rsidRPr="00A60934" w:rsidRDefault="00A60934" w:rsidP="00A60934">
      <w:pPr>
        <w:spacing w:line="360" w:lineRule="auto"/>
        <w:ind w:firstLine="709"/>
        <w:jc w:val="both"/>
        <w:rPr>
          <w:b/>
        </w:rPr>
      </w:pPr>
      <w:r w:rsidRPr="00A60934">
        <w:rPr>
          <w:b/>
        </w:rPr>
        <w:t>кафедра новой и новейшей истории</w:t>
      </w:r>
    </w:p>
    <w:p w:rsidR="00A60934" w:rsidRDefault="00A60934" w:rsidP="00A60934">
      <w:pPr>
        <w:spacing w:line="360" w:lineRule="auto"/>
        <w:ind w:firstLine="709"/>
        <w:jc w:val="both"/>
        <w:rPr>
          <w:b/>
        </w:rPr>
      </w:pPr>
    </w:p>
    <w:p w:rsidR="00A60934" w:rsidRPr="00A60934" w:rsidRDefault="00A60934" w:rsidP="00A60934">
      <w:pPr>
        <w:spacing w:line="360" w:lineRule="auto"/>
        <w:ind w:firstLine="709"/>
        <w:jc w:val="both"/>
        <w:rPr>
          <w:b/>
        </w:rPr>
      </w:pPr>
      <w:r w:rsidRPr="00A60934">
        <w:rPr>
          <w:b/>
        </w:rPr>
        <w:t>профессор, д.и.н. В.А. Бородаев</w:t>
      </w:r>
    </w:p>
    <w:p w:rsidR="00A60934" w:rsidRPr="00A60934" w:rsidRDefault="00A60934" w:rsidP="00A60934">
      <w:pPr>
        <w:spacing w:line="360" w:lineRule="auto"/>
        <w:ind w:firstLine="709"/>
        <w:jc w:val="both"/>
        <w:rPr>
          <w:b/>
        </w:rPr>
      </w:pPr>
      <w:r w:rsidRPr="00A60934">
        <w:rPr>
          <w:b/>
        </w:rPr>
        <w:t xml:space="preserve">доцент, </w:t>
      </w:r>
      <w:proofErr w:type="gramStart"/>
      <w:r w:rsidRPr="00A60934">
        <w:rPr>
          <w:b/>
        </w:rPr>
        <w:t>к</w:t>
      </w:r>
      <w:proofErr w:type="gramEnd"/>
      <w:r w:rsidRPr="00A60934">
        <w:rPr>
          <w:b/>
        </w:rPr>
        <w:t>.и.н. О.Н. Докучаева</w:t>
      </w:r>
    </w:p>
    <w:p w:rsidR="00A60934" w:rsidRPr="00A60934" w:rsidRDefault="00A60934" w:rsidP="00A60934">
      <w:pPr>
        <w:spacing w:line="360" w:lineRule="auto"/>
        <w:ind w:firstLine="709"/>
        <w:jc w:val="both"/>
        <w:rPr>
          <w:b/>
        </w:rPr>
      </w:pPr>
      <w:r w:rsidRPr="00A60934">
        <w:rPr>
          <w:b/>
        </w:rPr>
        <w:t xml:space="preserve">доцент, </w:t>
      </w:r>
      <w:proofErr w:type="gramStart"/>
      <w:r w:rsidRPr="00A60934">
        <w:rPr>
          <w:b/>
        </w:rPr>
        <w:t>к</w:t>
      </w:r>
      <w:proofErr w:type="gramEnd"/>
      <w:r w:rsidRPr="00A60934">
        <w:rPr>
          <w:b/>
        </w:rPr>
        <w:t>.и.н. О.И. Посконина</w:t>
      </w:r>
      <w:r w:rsidRPr="00A60934">
        <w:rPr>
          <w:b/>
        </w:rPr>
        <w:tab/>
      </w:r>
      <w:r w:rsidRPr="00A60934">
        <w:rPr>
          <w:b/>
        </w:rPr>
        <w:tab/>
      </w:r>
    </w:p>
    <w:p w:rsidR="0081650F" w:rsidRPr="006222B1" w:rsidRDefault="0081650F" w:rsidP="00A60934">
      <w:pPr>
        <w:spacing w:line="360" w:lineRule="auto"/>
        <w:ind w:firstLine="709"/>
        <w:jc w:val="both"/>
        <w:outlineLvl w:val="0"/>
      </w:pPr>
    </w:p>
    <w:sectPr w:rsidR="0081650F" w:rsidRPr="006222B1" w:rsidSect="00C7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1C49"/>
    <w:multiLevelType w:val="hybridMultilevel"/>
    <w:tmpl w:val="71F07C06"/>
    <w:lvl w:ilvl="0" w:tplc="993C068C">
      <w:start w:val="24"/>
      <w:numFmt w:val="decimal"/>
      <w:lvlText w:val="%1."/>
      <w:lvlJc w:val="left"/>
      <w:pPr>
        <w:ind w:left="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F3D05"/>
    <w:multiLevelType w:val="hybridMultilevel"/>
    <w:tmpl w:val="889C29D0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A7412"/>
    <w:multiLevelType w:val="hybridMultilevel"/>
    <w:tmpl w:val="743C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73D72"/>
    <w:multiLevelType w:val="hybridMultilevel"/>
    <w:tmpl w:val="57B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5822"/>
    <w:multiLevelType w:val="hybridMultilevel"/>
    <w:tmpl w:val="C8807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97F1D"/>
    <w:multiLevelType w:val="hybridMultilevel"/>
    <w:tmpl w:val="AFE2FA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533D3"/>
    <w:multiLevelType w:val="hybridMultilevel"/>
    <w:tmpl w:val="1400BF78"/>
    <w:lvl w:ilvl="0" w:tplc="5B52EA3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97791"/>
    <w:multiLevelType w:val="hybridMultilevel"/>
    <w:tmpl w:val="0F04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73314"/>
    <w:multiLevelType w:val="hybridMultilevel"/>
    <w:tmpl w:val="2D4E87D4"/>
    <w:lvl w:ilvl="0" w:tplc="985444D6">
      <w:start w:val="28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>
    <w:nsid w:val="337551A5"/>
    <w:multiLevelType w:val="hybridMultilevel"/>
    <w:tmpl w:val="396AF4DC"/>
    <w:lvl w:ilvl="0" w:tplc="CA26CE98">
      <w:start w:val="33"/>
      <w:numFmt w:val="decimal"/>
      <w:lvlText w:val="%1."/>
      <w:lvlJc w:val="left"/>
      <w:pPr>
        <w:ind w:left="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759C5"/>
    <w:multiLevelType w:val="hybridMultilevel"/>
    <w:tmpl w:val="21BA61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DC4001"/>
    <w:multiLevelType w:val="hybridMultilevel"/>
    <w:tmpl w:val="4C4C7F62"/>
    <w:lvl w:ilvl="0" w:tplc="78109C9A">
      <w:start w:val="2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E2717"/>
    <w:multiLevelType w:val="hybridMultilevel"/>
    <w:tmpl w:val="A368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81C3A"/>
    <w:multiLevelType w:val="hybridMultilevel"/>
    <w:tmpl w:val="316440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52369E"/>
    <w:multiLevelType w:val="hybridMultilevel"/>
    <w:tmpl w:val="256AB4CE"/>
    <w:lvl w:ilvl="0" w:tplc="21844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2"/>
  </w:num>
  <w:num w:numId="12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11A"/>
    <w:rsid w:val="000038C0"/>
    <w:rsid w:val="00012E18"/>
    <w:rsid w:val="000149AF"/>
    <w:rsid w:val="00044FFC"/>
    <w:rsid w:val="00055D1F"/>
    <w:rsid w:val="00060451"/>
    <w:rsid w:val="00064E05"/>
    <w:rsid w:val="00094C30"/>
    <w:rsid w:val="000A5D9E"/>
    <w:rsid w:val="000A70E4"/>
    <w:rsid w:val="000C5DB8"/>
    <w:rsid w:val="000D5F9D"/>
    <w:rsid w:val="000E769E"/>
    <w:rsid w:val="00121B30"/>
    <w:rsid w:val="0012283C"/>
    <w:rsid w:val="00122BB9"/>
    <w:rsid w:val="00126F69"/>
    <w:rsid w:val="00131DD2"/>
    <w:rsid w:val="00153A5C"/>
    <w:rsid w:val="00155F68"/>
    <w:rsid w:val="00162B83"/>
    <w:rsid w:val="00173ED4"/>
    <w:rsid w:val="001B62B8"/>
    <w:rsid w:val="001B787C"/>
    <w:rsid w:val="001E0B2F"/>
    <w:rsid w:val="001E5F82"/>
    <w:rsid w:val="001F08E0"/>
    <w:rsid w:val="001F62B8"/>
    <w:rsid w:val="002325C7"/>
    <w:rsid w:val="00242FF6"/>
    <w:rsid w:val="00263FF0"/>
    <w:rsid w:val="00272C2E"/>
    <w:rsid w:val="002A0DEC"/>
    <w:rsid w:val="002C6B9B"/>
    <w:rsid w:val="002C7DCC"/>
    <w:rsid w:val="00301512"/>
    <w:rsid w:val="0035458D"/>
    <w:rsid w:val="00354902"/>
    <w:rsid w:val="00364250"/>
    <w:rsid w:val="003705FC"/>
    <w:rsid w:val="003720B4"/>
    <w:rsid w:val="0037448A"/>
    <w:rsid w:val="00385F74"/>
    <w:rsid w:val="003E3736"/>
    <w:rsid w:val="003E4E4E"/>
    <w:rsid w:val="003E7315"/>
    <w:rsid w:val="00407B65"/>
    <w:rsid w:val="00430C99"/>
    <w:rsid w:val="0045095F"/>
    <w:rsid w:val="004569A9"/>
    <w:rsid w:val="00466117"/>
    <w:rsid w:val="004751BA"/>
    <w:rsid w:val="00483FAE"/>
    <w:rsid w:val="004A72F3"/>
    <w:rsid w:val="004B0D0C"/>
    <w:rsid w:val="004B2DAE"/>
    <w:rsid w:val="004B3AED"/>
    <w:rsid w:val="004F54C9"/>
    <w:rsid w:val="005520DC"/>
    <w:rsid w:val="005765BA"/>
    <w:rsid w:val="00577C6E"/>
    <w:rsid w:val="00585DDD"/>
    <w:rsid w:val="00587CFD"/>
    <w:rsid w:val="00594040"/>
    <w:rsid w:val="00596CF6"/>
    <w:rsid w:val="005A2148"/>
    <w:rsid w:val="005B0856"/>
    <w:rsid w:val="005E32DE"/>
    <w:rsid w:val="006222B1"/>
    <w:rsid w:val="006234BC"/>
    <w:rsid w:val="00635D43"/>
    <w:rsid w:val="006549A5"/>
    <w:rsid w:val="00655039"/>
    <w:rsid w:val="00680178"/>
    <w:rsid w:val="00685CD4"/>
    <w:rsid w:val="00695887"/>
    <w:rsid w:val="006A7773"/>
    <w:rsid w:val="006B052A"/>
    <w:rsid w:val="006B1551"/>
    <w:rsid w:val="006B300A"/>
    <w:rsid w:val="006C31D9"/>
    <w:rsid w:val="006D21B1"/>
    <w:rsid w:val="006E6127"/>
    <w:rsid w:val="006F043F"/>
    <w:rsid w:val="006F6945"/>
    <w:rsid w:val="00733AA1"/>
    <w:rsid w:val="00746FD6"/>
    <w:rsid w:val="00756A90"/>
    <w:rsid w:val="0077315C"/>
    <w:rsid w:val="007D5B39"/>
    <w:rsid w:val="007E1A5C"/>
    <w:rsid w:val="007F211C"/>
    <w:rsid w:val="00810F62"/>
    <w:rsid w:val="0081650F"/>
    <w:rsid w:val="00831F63"/>
    <w:rsid w:val="00840A6B"/>
    <w:rsid w:val="0084198A"/>
    <w:rsid w:val="00842D13"/>
    <w:rsid w:val="00857558"/>
    <w:rsid w:val="00866F03"/>
    <w:rsid w:val="00871FE9"/>
    <w:rsid w:val="00876B09"/>
    <w:rsid w:val="00877A12"/>
    <w:rsid w:val="00881234"/>
    <w:rsid w:val="008B15DD"/>
    <w:rsid w:val="008D0BB2"/>
    <w:rsid w:val="008D4CD7"/>
    <w:rsid w:val="008F7614"/>
    <w:rsid w:val="009234DA"/>
    <w:rsid w:val="0093564D"/>
    <w:rsid w:val="0094169E"/>
    <w:rsid w:val="00971179"/>
    <w:rsid w:val="009C6E24"/>
    <w:rsid w:val="009D6044"/>
    <w:rsid w:val="009E0CDF"/>
    <w:rsid w:val="009F253C"/>
    <w:rsid w:val="009F2A3C"/>
    <w:rsid w:val="00A050CF"/>
    <w:rsid w:val="00A220F6"/>
    <w:rsid w:val="00A261FF"/>
    <w:rsid w:val="00A26930"/>
    <w:rsid w:val="00A2755B"/>
    <w:rsid w:val="00A4073F"/>
    <w:rsid w:val="00A43C2A"/>
    <w:rsid w:val="00A55057"/>
    <w:rsid w:val="00A60934"/>
    <w:rsid w:val="00A76872"/>
    <w:rsid w:val="00A81492"/>
    <w:rsid w:val="00A82B2D"/>
    <w:rsid w:val="00A91D7D"/>
    <w:rsid w:val="00AA1166"/>
    <w:rsid w:val="00AC2443"/>
    <w:rsid w:val="00AD0BE4"/>
    <w:rsid w:val="00AE002C"/>
    <w:rsid w:val="00AE5D01"/>
    <w:rsid w:val="00AF2F4A"/>
    <w:rsid w:val="00AF3B3A"/>
    <w:rsid w:val="00AF412E"/>
    <w:rsid w:val="00B10F38"/>
    <w:rsid w:val="00B11416"/>
    <w:rsid w:val="00B40531"/>
    <w:rsid w:val="00B424E5"/>
    <w:rsid w:val="00B72907"/>
    <w:rsid w:val="00BC4AF4"/>
    <w:rsid w:val="00BC5AAF"/>
    <w:rsid w:val="00BC76A5"/>
    <w:rsid w:val="00BE1BC8"/>
    <w:rsid w:val="00BE293E"/>
    <w:rsid w:val="00C0697E"/>
    <w:rsid w:val="00C21AC6"/>
    <w:rsid w:val="00C4152C"/>
    <w:rsid w:val="00C42160"/>
    <w:rsid w:val="00C645AC"/>
    <w:rsid w:val="00C77A14"/>
    <w:rsid w:val="00C94358"/>
    <w:rsid w:val="00CA2B16"/>
    <w:rsid w:val="00CA3D8F"/>
    <w:rsid w:val="00CC1BE1"/>
    <w:rsid w:val="00CE1AAA"/>
    <w:rsid w:val="00CE7425"/>
    <w:rsid w:val="00D047D1"/>
    <w:rsid w:val="00D04FB2"/>
    <w:rsid w:val="00D26E74"/>
    <w:rsid w:val="00D5311A"/>
    <w:rsid w:val="00D532AE"/>
    <w:rsid w:val="00D577D0"/>
    <w:rsid w:val="00D65FE1"/>
    <w:rsid w:val="00D70B44"/>
    <w:rsid w:val="00DB347C"/>
    <w:rsid w:val="00DC0B78"/>
    <w:rsid w:val="00DC6C65"/>
    <w:rsid w:val="00DD02C8"/>
    <w:rsid w:val="00DD0905"/>
    <w:rsid w:val="00DE6753"/>
    <w:rsid w:val="00E072FD"/>
    <w:rsid w:val="00E3497E"/>
    <w:rsid w:val="00E50091"/>
    <w:rsid w:val="00E51FE1"/>
    <w:rsid w:val="00E617D9"/>
    <w:rsid w:val="00E6437B"/>
    <w:rsid w:val="00E71717"/>
    <w:rsid w:val="00E77659"/>
    <w:rsid w:val="00EA0E8A"/>
    <w:rsid w:val="00EB1B29"/>
    <w:rsid w:val="00EB3EA9"/>
    <w:rsid w:val="00EC3E0C"/>
    <w:rsid w:val="00ED53C0"/>
    <w:rsid w:val="00EE3861"/>
    <w:rsid w:val="00EE62B5"/>
    <w:rsid w:val="00F00E77"/>
    <w:rsid w:val="00F177E1"/>
    <w:rsid w:val="00F25275"/>
    <w:rsid w:val="00F511DB"/>
    <w:rsid w:val="00F8221A"/>
    <w:rsid w:val="00FA5D55"/>
    <w:rsid w:val="00FB334A"/>
    <w:rsid w:val="00FB6317"/>
    <w:rsid w:val="00FC1698"/>
    <w:rsid w:val="00FE39F6"/>
    <w:rsid w:val="00FE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25C7"/>
    <w:pPr>
      <w:keepNext/>
      <w:outlineLvl w:val="0"/>
    </w:pPr>
    <w:rPr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1">
    <w:name w:val="s1"/>
    <w:basedOn w:val="a1"/>
    <w:rsid w:val="00D5311A"/>
  </w:style>
  <w:style w:type="paragraph" w:customStyle="1" w:styleId="p1">
    <w:name w:val="p1"/>
    <w:basedOn w:val="a0"/>
    <w:rsid w:val="005520DC"/>
    <w:pPr>
      <w:spacing w:before="100" w:beforeAutospacing="1" w:after="100" w:afterAutospacing="1"/>
    </w:pPr>
  </w:style>
  <w:style w:type="paragraph" w:styleId="a">
    <w:name w:val="Normal (Web)"/>
    <w:basedOn w:val="a0"/>
    <w:uiPriority w:val="99"/>
    <w:semiHidden/>
    <w:unhideWhenUsed/>
    <w:rsid w:val="006F6945"/>
    <w:pPr>
      <w:numPr>
        <w:numId w:val="1"/>
      </w:num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2325C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0"/>
    <w:link w:val="a5"/>
    <w:uiPriority w:val="99"/>
    <w:unhideWhenUsed/>
    <w:rsid w:val="002325C7"/>
    <w:pPr>
      <w:tabs>
        <w:tab w:val="center" w:pos="4677"/>
        <w:tab w:val="right" w:pos="9355"/>
      </w:tabs>
      <w:ind w:hanging="360"/>
    </w:pPr>
  </w:style>
  <w:style w:type="character" w:customStyle="1" w:styleId="a5">
    <w:name w:val="Верхний колонтитул Знак"/>
    <w:basedOn w:val="a1"/>
    <w:link w:val="a4"/>
    <w:uiPriority w:val="99"/>
    <w:rsid w:val="0023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nhideWhenUsed/>
    <w:rsid w:val="002325C7"/>
    <w:pPr>
      <w:ind w:hanging="360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1"/>
    <w:link w:val="a6"/>
    <w:rsid w:val="002325C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1">
    <w:name w:val="Font Style11"/>
    <w:basedOn w:val="a1"/>
    <w:uiPriority w:val="99"/>
    <w:rsid w:val="002325C7"/>
    <w:rPr>
      <w:rFonts w:ascii="Franklin Gothic Medium" w:hAnsi="Franklin Gothic Medium" w:cs="Franklin Gothic Medium" w:hint="default"/>
      <w:sz w:val="22"/>
      <w:szCs w:val="22"/>
    </w:rPr>
  </w:style>
  <w:style w:type="paragraph" w:customStyle="1" w:styleId="Style4">
    <w:name w:val="Style4"/>
    <w:basedOn w:val="a0"/>
    <w:uiPriority w:val="99"/>
    <w:rsid w:val="002325C7"/>
    <w:pPr>
      <w:widowControl w:val="0"/>
      <w:autoSpaceDE w:val="0"/>
      <w:autoSpaceDN w:val="0"/>
      <w:adjustRightInd w:val="0"/>
      <w:spacing w:line="218" w:lineRule="exact"/>
      <w:ind w:firstLine="408"/>
      <w:jc w:val="both"/>
    </w:pPr>
    <w:rPr>
      <w:rFonts w:ascii="Lucida Sans Unicode" w:eastAsiaTheme="minorEastAsia" w:hAnsi="Lucida Sans Unicode"/>
    </w:rPr>
  </w:style>
  <w:style w:type="character" w:customStyle="1" w:styleId="FontStyle15">
    <w:name w:val="Font Style15"/>
    <w:basedOn w:val="a1"/>
    <w:uiPriority w:val="99"/>
    <w:rsid w:val="002325C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1"/>
    <w:uiPriority w:val="99"/>
    <w:rsid w:val="002325C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uiPriority w:val="99"/>
    <w:rsid w:val="002325C7"/>
    <w:pPr>
      <w:widowControl w:val="0"/>
      <w:autoSpaceDE w:val="0"/>
      <w:autoSpaceDN w:val="0"/>
      <w:adjustRightInd w:val="0"/>
      <w:spacing w:line="222" w:lineRule="exact"/>
      <w:ind w:firstLine="398"/>
      <w:jc w:val="both"/>
    </w:pPr>
    <w:rPr>
      <w:rFonts w:eastAsiaTheme="minorEastAsia"/>
    </w:rPr>
  </w:style>
  <w:style w:type="paragraph" w:customStyle="1" w:styleId="Style2">
    <w:name w:val="Style2"/>
    <w:basedOn w:val="a0"/>
    <w:uiPriority w:val="99"/>
    <w:rsid w:val="002325C7"/>
    <w:pPr>
      <w:widowControl w:val="0"/>
      <w:autoSpaceDE w:val="0"/>
      <w:autoSpaceDN w:val="0"/>
      <w:adjustRightInd w:val="0"/>
      <w:spacing w:line="217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a1"/>
    <w:uiPriority w:val="99"/>
    <w:rsid w:val="002325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1"/>
    <w:uiPriority w:val="99"/>
    <w:rsid w:val="002325C7"/>
    <w:rPr>
      <w:rFonts w:ascii="Palatino Linotype" w:hAnsi="Palatino Linotype" w:cs="Palatino Linotype"/>
      <w:sz w:val="16"/>
      <w:szCs w:val="16"/>
    </w:rPr>
  </w:style>
  <w:style w:type="character" w:customStyle="1" w:styleId="FontStyle17">
    <w:name w:val="Font Style17"/>
    <w:basedOn w:val="a1"/>
    <w:uiPriority w:val="99"/>
    <w:rsid w:val="002325C7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4">
    <w:name w:val="Font Style14"/>
    <w:basedOn w:val="a1"/>
    <w:uiPriority w:val="99"/>
    <w:rsid w:val="002325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uiPriority w:val="99"/>
    <w:rsid w:val="002325C7"/>
    <w:pPr>
      <w:widowControl w:val="0"/>
      <w:autoSpaceDE w:val="0"/>
      <w:autoSpaceDN w:val="0"/>
      <w:adjustRightInd w:val="0"/>
      <w:spacing w:line="223" w:lineRule="exact"/>
      <w:ind w:firstLine="403"/>
      <w:jc w:val="both"/>
    </w:pPr>
    <w:rPr>
      <w:rFonts w:ascii="Microsoft Sans Serif" w:eastAsiaTheme="minorEastAsia" w:hAnsi="Microsoft Sans Serif" w:cs="Microsoft Sans Serif"/>
    </w:rPr>
  </w:style>
  <w:style w:type="paragraph" w:customStyle="1" w:styleId="a8">
    <w:name w:val="список с точками"/>
    <w:basedOn w:val="a0"/>
    <w:rsid w:val="000149AF"/>
    <w:pPr>
      <w:tabs>
        <w:tab w:val="num" w:pos="756"/>
      </w:tabs>
      <w:spacing w:line="312" w:lineRule="auto"/>
      <w:ind w:left="756" w:hanging="360"/>
      <w:jc w:val="both"/>
    </w:pPr>
  </w:style>
  <w:style w:type="paragraph" w:styleId="a9">
    <w:name w:val="List Paragraph"/>
    <w:basedOn w:val="a0"/>
    <w:uiPriority w:val="34"/>
    <w:qFormat/>
    <w:rsid w:val="00D577D0"/>
    <w:pPr>
      <w:ind w:left="720"/>
      <w:contextualSpacing/>
    </w:pPr>
  </w:style>
  <w:style w:type="paragraph" w:customStyle="1" w:styleId="Default">
    <w:name w:val="Default"/>
    <w:uiPriority w:val="99"/>
    <w:rsid w:val="00121B3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7E1A5C"/>
    <w:rPr>
      <w:rFonts w:cs="Times New Roman"/>
      <w:color w:val="auto"/>
    </w:rPr>
  </w:style>
  <w:style w:type="table" w:styleId="aa">
    <w:name w:val="Table Grid"/>
    <w:basedOn w:val="a2"/>
    <w:uiPriority w:val="59"/>
    <w:rsid w:val="007E1A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38</Pages>
  <Words>11913</Words>
  <Characters>67909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Танюшка</cp:lastModifiedBy>
  <cp:revision>8</cp:revision>
  <dcterms:created xsi:type="dcterms:W3CDTF">2015-11-06T07:40:00Z</dcterms:created>
  <dcterms:modified xsi:type="dcterms:W3CDTF">2015-11-06T08:07:00Z</dcterms:modified>
</cp:coreProperties>
</file>