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49" w:rsidRPr="00920677" w:rsidRDefault="00804949" w:rsidP="0092067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ar-SA"/>
        </w:rPr>
      </w:pPr>
      <w:r w:rsidRPr="00920677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Перечень экзаменационных вопросов</w:t>
      </w:r>
    </w:p>
    <w:p w:rsidR="00920677" w:rsidRPr="00920677" w:rsidRDefault="00920677" w:rsidP="0092067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ar-SA"/>
        </w:rPr>
      </w:pPr>
    </w:p>
    <w:p w:rsidR="00962ED8" w:rsidRPr="00920677" w:rsidRDefault="00962ED8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Основные характеристики и особенности российской модели партогенеза в конце XIX – начале XX вв.</w:t>
      </w:r>
    </w:p>
    <w:p w:rsidR="009F23C0" w:rsidRPr="00920677" w:rsidRDefault="009F23C0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Зарождение либерализма в России. Российский либерализм в XIX в.</w:t>
      </w:r>
    </w:p>
    <w:p w:rsidR="00962ED8" w:rsidRPr="00920677" w:rsidRDefault="00962ED8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Основные этапы создания либеральных партий в России в начале ХХ века.</w:t>
      </w:r>
    </w:p>
    <w:p w:rsidR="00962ED8" w:rsidRPr="00920677" w:rsidRDefault="00962ED8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 xml:space="preserve">Эволюция идеологических и программных положений российского либерализма в первой трети ХХ в.  </w:t>
      </w:r>
    </w:p>
    <w:p w:rsidR="00962ED8" w:rsidRPr="00920677" w:rsidRDefault="00962ED8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 xml:space="preserve">Развитие русской консервативной мысли в </w:t>
      </w:r>
      <w:r w:rsidR="000C1E98"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 xml:space="preserve">XIX </w:t>
      </w: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в.</w:t>
      </w:r>
    </w:p>
    <w:p w:rsidR="000C1E98" w:rsidRPr="00920677" w:rsidRDefault="000C1E98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Основные течения в русском консерватизме на рубеже XIX – XX вв.</w:t>
      </w:r>
    </w:p>
    <w:p w:rsidR="00962ED8" w:rsidRPr="00920677" w:rsidRDefault="00962ED8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Консервативно-монархическое движение в России в начале ХХ в.</w:t>
      </w:r>
    </w:p>
    <w:p w:rsidR="00962ED8" w:rsidRPr="00920677" w:rsidRDefault="00962ED8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Образование и деятельность национальных партий на территории Российской империи, их идеологические и программные установки.</w:t>
      </w:r>
    </w:p>
    <w:p w:rsidR="00804949" w:rsidRPr="00920677" w:rsidRDefault="000C1E98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Парти</w:t>
      </w:r>
      <w:r w:rsidR="00804949"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йно-политический спектр российской эмиграции</w:t>
      </w:r>
      <w:r w:rsidR="00CA1606"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.</w:t>
      </w:r>
    </w:p>
    <w:p w:rsidR="000C1E98" w:rsidRPr="00920677" w:rsidRDefault="000C1E98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Идейно-политическая эволюция российской эмиграции:  развитие партийных программ и разработка новых концепций.</w:t>
      </w:r>
    </w:p>
    <w:p w:rsidR="00962ED8" w:rsidRPr="00920677" w:rsidRDefault="00962ED8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Основные «волны» российской эмиграции: общее и особенное</w:t>
      </w:r>
      <w:r w:rsidR="00CA1606"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.</w:t>
      </w:r>
    </w:p>
    <w:p w:rsidR="00CA1606" w:rsidRPr="00920677" w:rsidRDefault="00CA1606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Демонтаж однопартийной коммунистической системы и переход к новой российской многопартийности.</w:t>
      </w:r>
    </w:p>
    <w:p w:rsidR="00CA1606" w:rsidRPr="00920677" w:rsidRDefault="00CA1606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Возникновение и развитие институтов парламентаризма и президентства в РФ.</w:t>
      </w:r>
    </w:p>
    <w:p w:rsidR="00CA1606" w:rsidRPr="00920677" w:rsidRDefault="000C1E98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Российская политическая система</w:t>
      </w:r>
      <w:r w:rsidR="00CA1606"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 xml:space="preserve"> в 1991-1993 гг. Конфликт ветвей власти в РФ.</w:t>
      </w:r>
    </w:p>
    <w:p w:rsidR="00CA1606" w:rsidRPr="00920677" w:rsidRDefault="00CA1606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 xml:space="preserve">Российская партийная система в 1993-1999 гг. </w:t>
      </w:r>
    </w:p>
    <w:p w:rsidR="00920677" w:rsidRPr="00920677" w:rsidRDefault="00804949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Формирование новой модели федерализма в постсоветской России, ее главные характеристики.</w:t>
      </w:r>
    </w:p>
    <w:p w:rsidR="00804949" w:rsidRPr="00920677" w:rsidRDefault="00804949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>Конституционно-правовые основы политического процесса в Российской Федерации.</w:t>
      </w:r>
    </w:p>
    <w:p w:rsidR="00CA1606" w:rsidRPr="00920677" w:rsidRDefault="00CA1606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 xml:space="preserve">Государственно-церковные отношения в постсоветской России. </w:t>
      </w:r>
    </w:p>
    <w:p w:rsidR="00804949" w:rsidRPr="00920677" w:rsidRDefault="00804949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 xml:space="preserve">Специфика и тенденции эволюции партийно-политической системы в России в начале </w:t>
      </w:r>
      <w:r w:rsidRPr="00920677">
        <w:rPr>
          <w:rFonts w:ascii="Times New Roman" w:eastAsia="SimSun" w:hAnsi="Times New Roman" w:cs="Times New Roman"/>
          <w:i w:val="0"/>
          <w:color w:val="auto"/>
          <w:lang w:val="en-US" w:eastAsia="ar-SA"/>
        </w:rPr>
        <w:t>XXI</w:t>
      </w: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 xml:space="preserve"> века.  </w:t>
      </w:r>
    </w:p>
    <w:p w:rsidR="003D44EE" w:rsidRPr="00920677" w:rsidRDefault="003D44EE" w:rsidP="00920677">
      <w:pPr>
        <w:pStyle w:val="a8"/>
        <w:numPr>
          <w:ilvl w:val="0"/>
          <w:numId w:val="9"/>
        </w:numPr>
        <w:ind w:left="567" w:hanging="567"/>
        <w:rPr>
          <w:rFonts w:ascii="Times New Roman" w:eastAsia="SimSun" w:hAnsi="Times New Roman" w:cs="Times New Roman"/>
          <w:i w:val="0"/>
          <w:color w:val="auto"/>
          <w:lang w:eastAsia="ar-SA"/>
        </w:rPr>
      </w:pPr>
      <w:r w:rsidRPr="00920677">
        <w:rPr>
          <w:rFonts w:ascii="Times New Roman" w:eastAsia="SimSun" w:hAnsi="Times New Roman" w:cs="Times New Roman"/>
          <w:i w:val="0"/>
          <w:color w:val="auto"/>
          <w:lang w:eastAsia="ar-SA"/>
        </w:rPr>
        <w:t xml:space="preserve">Проблемы гражданского общества и правового государства в идейно-политических доктринах общественно-политических объединений РФ. </w:t>
      </w:r>
    </w:p>
    <w:p w:rsidR="00804949" w:rsidRPr="00920677" w:rsidRDefault="00804949" w:rsidP="00804949">
      <w:pPr>
        <w:suppressAutoHyphens/>
        <w:spacing w:after="0" w:line="100" w:lineRule="atLeast"/>
        <w:ind w:firstLine="42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04949" w:rsidRPr="00920677" w:rsidRDefault="00804949" w:rsidP="00804949">
      <w:pPr>
        <w:suppressAutoHyphens/>
        <w:spacing w:after="0" w:line="100" w:lineRule="atLeast"/>
        <w:ind w:firstLine="42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04949" w:rsidRPr="00920677" w:rsidRDefault="00804949" w:rsidP="00804949">
      <w:pPr>
        <w:suppressAutoHyphens/>
        <w:spacing w:after="0" w:line="100" w:lineRule="atLeast"/>
        <w:ind w:firstLine="42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04949" w:rsidRPr="00920677" w:rsidRDefault="00804949" w:rsidP="00920677">
      <w:pPr>
        <w:suppressAutoHyphens/>
        <w:spacing w:after="0" w:line="100" w:lineRule="atLeast"/>
        <w:ind w:firstLine="426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Список литературы</w:t>
      </w:r>
    </w:p>
    <w:p w:rsidR="00804949" w:rsidRPr="00920677" w:rsidRDefault="00804949" w:rsidP="00804949">
      <w:pPr>
        <w:suppressAutoHyphens/>
        <w:spacing w:after="0" w:line="100" w:lineRule="atLeast"/>
        <w:ind w:firstLine="42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04949" w:rsidRPr="00920677" w:rsidRDefault="00804949" w:rsidP="00804949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а) Основная литература: </w:t>
      </w:r>
    </w:p>
    <w:p w:rsidR="00804949" w:rsidRPr="00920677" w:rsidRDefault="00804949" w:rsidP="00804949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04949" w:rsidRPr="00920677" w:rsidRDefault="00804949" w:rsidP="00920677">
      <w:pPr>
        <w:pStyle w:val="a5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Власть и оппозиция. Российский политический процесс ХХ столетия. М., 1995.</w:t>
      </w:r>
    </w:p>
    <w:p w:rsidR="00804949" w:rsidRPr="00920677" w:rsidRDefault="00804949" w:rsidP="00920677">
      <w:pPr>
        <w:pStyle w:val="a5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Волгин Е.И. Общественно-политические объединения современной России на рубеже веков. Часть I: вторая половина 1980-х – 1999 гг. Курс лекций. М., 2012. Пихоя Р. Г. Советский Союз: история власти. 1945-1991. Новосибирск, 2000.</w:t>
      </w:r>
    </w:p>
    <w:p w:rsidR="00903355" w:rsidRPr="00920677" w:rsidRDefault="00903355" w:rsidP="00920677">
      <w:pPr>
        <w:pStyle w:val="a5"/>
        <w:numPr>
          <w:ilvl w:val="0"/>
          <w:numId w:val="10"/>
        </w:numP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История национальных политических партий России. М., 1997.</w:t>
      </w:r>
    </w:p>
    <w:p w:rsidR="00804949" w:rsidRPr="00920677" w:rsidRDefault="00804949" w:rsidP="00920677">
      <w:pPr>
        <w:pStyle w:val="a5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Коваленко В. Политические отношения и политический процесс в современной России: Учеб. пособие. М., 2010.</w:t>
      </w:r>
    </w:p>
    <w:p w:rsidR="00804949" w:rsidRPr="00920677" w:rsidRDefault="00804949" w:rsidP="00920677">
      <w:pPr>
        <w:pStyle w:val="a5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Коргунюк. Ю.Г. Становление партийной системы в современной России. М., 2007. </w:t>
      </w:r>
    </w:p>
    <w:p w:rsidR="00804949" w:rsidRPr="00920677" w:rsidRDefault="00804949" w:rsidP="00920677">
      <w:pPr>
        <w:pStyle w:val="a5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Политическая история русской эмиграции 1920-1940.Документы и материалы./ Под ред. А.Ф.Киселева М., 1999.</w:t>
      </w:r>
    </w:p>
    <w:p w:rsidR="000C1E98" w:rsidRPr="00920677" w:rsidRDefault="000C1E98" w:rsidP="00920677">
      <w:pPr>
        <w:pStyle w:val="a5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Политические партии и движения России. Документы и материалы. Учебное пособие. Том 1. Дооктябрьский период. В 2-х книгах. / Под ред. Л.С. Леоновой. М., 2001</w:t>
      </w:r>
    </w:p>
    <w:p w:rsidR="007A0262" w:rsidRPr="00920677" w:rsidRDefault="007A0262" w:rsidP="00920677">
      <w:pPr>
        <w:pStyle w:val="a5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Репников А.В. Консервативные концепции переустройства России. М., 2007.</w:t>
      </w:r>
    </w:p>
    <w:p w:rsidR="00804949" w:rsidRPr="00920677" w:rsidRDefault="00804949" w:rsidP="00920677">
      <w:pPr>
        <w:pStyle w:val="a5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Политические партии России: история  и современность. Учебник. М., 2000.</w:t>
      </w:r>
    </w:p>
    <w:p w:rsidR="00D04EE6" w:rsidRPr="00920677" w:rsidRDefault="00D04EE6" w:rsidP="00920677">
      <w:pPr>
        <w:pStyle w:val="a5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Шелохаев В.В. Либеральная модель переустройства России. М., 1996.</w:t>
      </w:r>
    </w:p>
    <w:p w:rsidR="00804949" w:rsidRPr="00920677" w:rsidRDefault="00804949" w:rsidP="0080494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04949" w:rsidRPr="00920677" w:rsidRDefault="00804949" w:rsidP="00804949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б) Дополнительная литература</w:t>
      </w:r>
    </w:p>
    <w:p w:rsidR="00804949" w:rsidRPr="00920677" w:rsidRDefault="00804949" w:rsidP="00804949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04949" w:rsidRPr="00920677" w:rsidRDefault="00804949" w:rsidP="00804949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Гаранжа. А.П. Генезис и эволюция российского федерализма. Челябинск 2007.</w:t>
      </w:r>
    </w:p>
    <w:p w:rsidR="00804949" w:rsidRPr="00920677" w:rsidRDefault="00804949" w:rsidP="00804949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Гельман В. Из огня да в полымя: российская политика после СССР. СПб., 2013.</w:t>
      </w:r>
    </w:p>
    <w:p w:rsidR="00804949" w:rsidRPr="00920677" w:rsidRDefault="00804949" w:rsidP="00804949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История России в новейшее время (1985 – 2009 гг.). Учебник. Ответственный редактор Безбородов А. М., 2013.</w:t>
      </w:r>
    </w:p>
    <w:p w:rsidR="00D04EE6" w:rsidRPr="00920677" w:rsidRDefault="00D04EE6" w:rsidP="00D04EE6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Кувшинов В.А. Кадеты в России и за рубежом (1905 – 1943 гг.). М., 1997.</w:t>
      </w:r>
    </w:p>
    <w:p w:rsidR="00804949" w:rsidRPr="00920677" w:rsidRDefault="00804949" w:rsidP="00804949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Кынев А., Любарев А. Партии и выборы в современной России. М., 2011. </w:t>
      </w:r>
    </w:p>
    <w:p w:rsidR="00921188" w:rsidRPr="00920677" w:rsidRDefault="00921188" w:rsidP="00921188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Либеральный консерватизм: история и современность. М., 2001.</w:t>
      </w:r>
    </w:p>
    <w:p w:rsidR="00D04EE6" w:rsidRPr="00920677" w:rsidRDefault="00D04EE6" w:rsidP="00D04EE6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Медушевский А.Н. Демократия и авторитаризм: российский конституционализм в сравнительной перспективе. М., 1998.</w:t>
      </w:r>
    </w:p>
    <w:p w:rsidR="00804949" w:rsidRPr="00920677" w:rsidRDefault="00804949" w:rsidP="00804949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Одинцов М.И Государственно-церковные отношения в России (на материалах отечественной истории ХХ в.). М., 1996.</w:t>
      </w:r>
    </w:p>
    <w:p w:rsidR="00804949" w:rsidRPr="00920677" w:rsidRDefault="00804949" w:rsidP="00804949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Пивовар Е.И. Российское зарубежье: социально-исторический феномен, роль и место в культурно-историческом наследии. М. 2008</w:t>
      </w:r>
      <w:r w:rsidR="009A213F"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9A213F" w:rsidRPr="00920677" w:rsidRDefault="009A213F" w:rsidP="009A213F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Политическая история: Россия – СССР – Российская Федерация. М., 19</w:t>
      </w:r>
      <w:bookmarkStart w:id="0" w:name="_GoBack"/>
      <w:bookmarkEnd w:id="0"/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96.</w:t>
      </w:r>
    </w:p>
    <w:p w:rsidR="009A213F" w:rsidRPr="00920677" w:rsidRDefault="009A213F" w:rsidP="009A213F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Политические партии России. Конец XIX - первая треть XX века. Энциклопедия. М., 1996</w:t>
      </w:r>
    </w:p>
    <w:p w:rsidR="007A0262" w:rsidRPr="00920677" w:rsidRDefault="007A0262" w:rsidP="007A0262">
      <w:pPr>
        <w:pStyle w:val="a5"/>
        <w:numPr>
          <w:ilvl w:val="0"/>
          <w:numId w:val="3"/>
        </w:numP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Российский либерализм середины ХVIII – начала ХХ века. Энциклопедия. М., 2010.</w:t>
      </w:r>
    </w:p>
    <w:p w:rsidR="00A0100C" w:rsidRPr="00920677" w:rsidRDefault="00A0100C" w:rsidP="00A0100C">
      <w:pPr>
        <w:pStyle w:val="a5"/>
        <w:numPr>
          <w:ilvl w:val="0"/>
          <w:numId w:val="3"/>
        </w:numP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Русский консерватизм  сер. XVIII- начала XXв.  Энциклопедия.  (отв. ред. В.В. Шелохаева).  М, 2010.</w:t>
      </w:r>
    </w:p>
    <w:p w:rsidR="00D04EE6" w:rsidRPr="00920677" w:rsidRDefault="00D04EE6" w:rsidP="00D04EE6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Секиринский С.С., Шелохаев В.В. Либерализм в России. (Середина XIX –  начало XX вв.). М., 1995.</w:t>
      </w:r>
    </w:p>
    <w:p w:rsidR="009A213F" w:rsidRPr="00920677" w:rsidRDefault="009A213F" w:rsidP="009A213F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Степанов С.А. Черная сотня в России (1905-1914 гг.). М., 1992.</w:t>
      </w:r>
    </w:p>
    <w:p w:rsidR="00804949" w:rsidRPr="00920677" w:rsidRDefault="00804949" w:rsidP="00804949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Топтыгина О. Идейно-политические контуры партийного ландшафта современной России. М., 2014.</w:t>
      </w:r>
    </w:p>
    <w:p w:rsidR="00DD11DA" w:rsidRPr="00920677" w:rsidRDefault="00DD11DA" w:rsidP="00DD11DA">
      <w:pPr>
        <w:pStyle w:val="a5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067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Шелохаев В.В. Идеология и политическая организация российской либеральной буржуазии. 1907-1914. М., 1991.</w:t>
      </w:r>
    </w:p>
    <w:p w:rsidR="00804949" w:rsidRPr="00920677" w:rsidRDefault="00804949" w:rsidP="00804949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04949" w:rsidRPr="00920677" w:rsidRDefault="00804949" w:rsidP="00804949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04949" w:rsidRPr="00920677" w:rsidRDefault="00804949" w:rsidP="00804949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04949" w:rsidRPr="00920677" w:rsidRDefault="00804949" w:rsidP="00804949">
      <w:pPr>
        <w:suppressAutoHyphens/>
        <w:spacing w:after="0" w:line="100" w:lineRule="atLeast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04949" w:rsidRPr="00920677" w:rsidRDefault="00804949" w:rsidP="0080494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04949" w:rsidRPr="00920677" w:rsidRDefault="00804949" w:rsidP="00804949">
      <w:pPr>
        <w:rPr>
          <w:rFonts w:ascii="Times New Roman" w:hAnsi="Times New Roman" w:cs="Times New Roman"/>
          <w:sz w:val="24"/>
          <w:szCs w:val="24"/>
        </w:rPr>
      </w:pPr>
    </w:p>
    <w:p w:rsidR="00804949" w:rsidRPr="00920677" w:rsidRDefault="00804949" w:rsidP="00804949">
      <w:pPr>
        <w:rPr>
          <w:rFonts w:ascii="Times New Roman" w:hAnsi="Times New Roman" w:cs="Times New Roman"/>
          <w:sz w:val="24"/>
          <w:szCs w:val="24"/>
        </w:rPr>
      </w:pPr>
    </w:p>
    <w:p w:rsidR="00804949" w:rsidRPr="00920677" w:rsidRDefault="00804949" w:rsidP="00804949">
      <w:pPr>
        <w:rPr>
          <w:rFonts w:ascii="Times New Roman" w:hAnsi="Times New Roman" w:cs="Times New Roman"/>
          <w:sz w:val="24"/>
          <w:szCs w:val="24"/>
        </w:rPr>
      </w:pPr>
    </w:p>
    <w:p w:rsidR="00EA7812" w:rsidRDefault="00EA7812"/>
    <w:sectPr w:rsidR="00EA7812" w:rsidSect="00920677">
      <w:footerReference w:type="default" r:id="rId8"/>
      <w:pgSz w:w="11906" w:h="16838"/>
      <w:pgMar w:top="1134" w:right="707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D2" w:rsidRDefault="008751D2" w:rsidP="00804949">
      <w:pPr>
        <w:spacing w:after="0" w:line="240" w:lineRule="auto"/>
      </w:pPr>
      <w:r>
        <w:separator/>
      </w:r>
    </w:p>
  </w:endnote>
  <w:endnote w:type="continuationSeparator" w:id="0">
    <w:p w:rsidR="008751D2" w:rsidRDefault="008751D2" w:rsidP="0080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21" w:rsidRDefault="00912E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51D2">
      <w:rPr>
        <w:noProof/>
      </w:rPr>
      <w:t>1</w:t>
    </w:r>
    <w:r>
      <w:fldChar w:fldCharType="end"/>
    </w:r>
  </w:p>
  <w:p w:rsidR="00A00121" w:rsidRDefault="008751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D2" w:rsidRDefault="008751D2" w:rsidP="00804949">
      <w:pPr>
        <w:spacing w:after="0" w:line="240" w:lineRule="auto"/>
      </w:pPr>
      <w:r>
        <w:separator/>
      </w:r>
    </w:p>
  </w:footnote>
  <w:footnote w:type="continuationSeparator" w:id="0">
    <w:p w:rsidR="008751D2" w:rsidRDefault="008751D2" w:rsidP="0080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10385554"/>
    <w:multiLevelType w:val="hybridMultilevel"/>
    <w:tmpl w:val="94CCDDD4"/>
    <w:lvl w:ilvl="0" w:tplc="72907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1E99"/>
    <w:multiLevelType w:val="hybridMultilevel"/>
    <w:tmpl w:val="14EE533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40E0A3C"/>
    <w:multiLevelType w:val="hybridMultilevel"/>
    <w:tmpl w:val="06FC3032"/>
    <w:lvl w:ilvl="0" w:tplc="0090E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B57F90"/>
    <w:multiLevelType w:val="hybridMultilevel"/>
    <w:tmpl w:val="FAB6B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9C5AB4"/>
    <w:multiLevelType w:val="hybridMultilevel"/>
    <w:tmpl w:val="B4EE9348"/>
    <w:lvl w:ilvl="0" w:tplc="1E7A9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F51AEA"/>
    <w:multiLevelType w:val="hybridMultilevel"/>
    <w:tmpl w:val="6A34DA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B5631"/>
    <w:multiLevelType w:val="hybridMultilevel"/>
    <w:tmpl w:val="A992D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4C6ED5"/>
    <w:multiLevelType w:val="hybridMultilevel"/>
    <w:tmpl w:val="7F88F86E"/>
    <w:lvl w:ilvl="0" w:tplc="72907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A7B72"/>
    <w:multiLevelType w:val="hybridMultilevel"/>
    <w:tmpl w:val="4F12D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49"/>
    <w:rsid w:val="000C1E98"/>
    <w:rsid w:val="00297247"/>
    <w:rsid w:val="003D44EE"/>
    <w:rsid w:val="003F4BD0"/>
    <w:rsid w:val="00575D21"/>
    <w:rsid w:val="00686687"/>
    <w:rsid w:val="00735CDA"/>
    <w:rsid w:val="007A0262"/>
    <w:rsid w:val="00804949"/>
    <w:rsid w:val="008751D2"/>
    <w:rsid w:val="00903355"/>
    <w:rsid w:val="00912E71"/>
    <w:rsid w:val="00920677"/>
    <w:rsid w:val="00921188"/>
    <w:rsid w:val="00962ED8"/>
    <w:rsid w:val="009A213F"/>
    <w:rsid w:val="009C233A"/>
    <w:rsid w:val="009F23C0"/>
    <w:rsid w:val="00A0100C"/>
    <w:rsid w:val="00CA1606"/>
    <w:rsid w:val="00CC2CCB"/>
    <w:rsid w:val="00D04EE6"/>
    <w:rsid w:val="00DD11DA"/>
    <w:rsid w:val="00EA7812"/>
    <w:rsid w:val="00F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4949"/>
  </w:style>
  <w:style w:type="paragraph" w:styleId="a5">
    <w:name w:val="List Paragraph"/>
    <w:basedOn w:val="a"/>
    <w:uiPriority w:val="34"/>
    <w:qFormat/>
    <w:rsid w:val="008049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949"/>
  </w:style>
  <w:style w:type="paragraph" w:styleId="a8">
    <w:name w:val="Subtitle"/>
    <w:basedOn w:val="a"/>
    <w:next w:val="a"/>
    <w:link w:val="a9"/>
    <w:uiPriority w:val="11"/>
    <w:qFormat/>
    <w:rsid w:val="00920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20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4949"/>
  </w:style>
  <w:style w:type="paragraph" w:styleId="a5">
    <w:name w:val="List Paragraph"/>
    <w:basedOn w:val="a"/>
    <w:uiPriority w:val="34"/>
    <w:qFormat/>
    <w:rsid w:val="008049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949"/>
  </w:style>
  <w:style w:type="paragraph" w:styleId="a8">
    <w:name w:val="Subtitle"/>
    <w:basedOn w:val="a"/>
    <w:next w:val="a"/>
    <w:link w:val="a9"/>
    <w:uiPriority w:val="11"/>
    <w:qFormat/>
    <w:rsid w:val="00920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20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Gmoiseev</cp:lastModifiedBy>
  <cp:revision>2</cp:revision>
  <dcterms:created xsi:type="dcterms:W3CDTF">2017-04-21T12:55:00Z</dcterms:created>
  <dcterms:modified xsi:type="dcterms:W3CDTF">2017-04-21T12:55:00Z</dcterms:modified>
</cp:coreProperties>
</file>